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59D2" w14:textId="056CED6E" w:rsidR="0010410E" w:rsidRPr="00642B36" w:rsidRDefault="007C7C8A" w:rsidP="00AA5787">
      <w:pPr>
        <w:pStyle w:val="Kop2"/>
      </w:pPr>
      <w:r w:rsidRPr="00642B36">
        <w:t xml:space="preserve">Leerroute; </w:t>
      </w:r>
      <w:r w:rsidR="00DC2617" w:rsidRPr="00642B36">
        <w:t xml:space="preserve">Assistent </w:t>
      </w:r>
      <w:r w:rsidR="002028C3" w:rsidRPr="00642B36">
        <w:t>logistiek</w:t>
      </w:r>
      <w:r w:rsidR="00642B36" w:rsidRPr="00642B36">
        <w:t>; Crebo 25743 BOL</w:t>
      </w:r>
    </w:p>
    <w:p w14:paraId="7E8B74EF" w14:textId="77777777" w:rsidR="00AA5787" w:rsidRPr="00AA5787" w:rsidRDefault="00AA5787" w:rsidP="00AA5787">
      <w:pPr>
        <w:rPr>
          <w:sz w:val="20"/>
          <w:szCs w:val="20"/>
        </w:rPr>
      </w:pPr>
    </w:p>
    <w:tbl>
      <w:tblPr>
        <w:tblStyle w:val="Tabelraster"/>
        <w:tblW w:w="19048" w:type="dxa"/>
        <w:tblLook w:val="04A0" w:firstRow="1" w:lastRow="0" w:firstColumn="1" w:lastColumn="0" w:noHBand="0" w:noVBand="1"/>
      </w:tblPr>
      <w:tblGrid>
        <w:gridCol w:w="2268"/>
        <w:gridCol w:w="4275"/>
        <w:gridCol w:w="4115"/>
        <w:gridCol w:w="4195"/>
        <w:gridCol w:w="4195"/>
      </w:tblGrid>
      <w:tr w:rsidR="006C11DB" w:rsidRPr="006C11DB" w14:paraId="4EC14F83" w14:textId="77777777" w:rsidTr="5AF6E854">
        <w:trPr>
          <w:trHeight w:val="305"/>
        </w:trPr>
        <w:tc>
          <w:tcPr>
            <w:tcW w:w="2268" w:type="dxa"/>
            <w:shd w:val="clear" w:color="auto" w:fill="8496B0" w:themeFill="text2" w:themeFillTint="99"/>
          </w:tcPr>
          <w:p w14:paraId="48CE73E9" w14:textId="191B9B8F" w:rsidR="0010410E" w:rsidRPr="006C11DB" w:rsidRDefault="00642B36" w:rsidP="5AF6E854">
            <w:pPr>
              <w:pStyle w:val="Geenafstand"/>
              <w:rPr>
                <w:b/>
                <w:bCs/>
                <w:color w:val="FFFFFF" w:themeColor="background1"/>
                <w:sz w:val="24"/>
                <w:szCs w:val="24"/>
              </w:rPr>
            </w:pPr>
            <w:r w:rsidRPr="5AF6E854">
              <w:rPr>
                <w:b/>
                <w:bCs/>
                <w:color w:val="FFFFFF" w:themeColor="background1"/>
                <w:sz w:val="24"/>
                <w:szCs w:val="24"/>
              </w:rPr>
              <w:t>Leereenheden</w:t>
            </w:r>
          </w:p>
        </w:tc>
        <w:tc>
          <w:tcPr>
            <w:tcW w:w="4275" w:type="dxa"/>
            <w:shd w:val="clear" w:color="auto" w:fill="8496B0" w:themeFill="text2" w:themeFillTint="99"/>
          </w:tcPr>
          <w:p w14:paraId="3963B4A6" w14:textId="4550F901" w:rsidR="006C11DB" w:rsidRDefault="00642B36" w:rsidP="5AF6E854">
            <w:pPr>
              <w:pStyle w:val="Geenafstand"/>
              <w:rPr>
                <w:b/>
                <w:bCs/>
                <w:color w:val="FFFFFF" w:themeColor="background1"/>
                <w:sz w:val="24"/>
                <w:szCs w:val="24"/>
              </w:rPr>
            </w:pPr>
            <w:r w:rsidRPr="5AF6E854">
              <w:rPr>
                <w:b/>
                <w:bCs/>
                <w:color w:val="FFFFFF" w:themeColor="background1"/>
                <w:sz w:val="24"/>
                <w:szCs w:val="24"/>
              </w:rPr>
              <w:t>Leereen</w:t>
            </w:r>
            <w:r w:rsidR="00270DB9" w:rsidRPr="5AF6E854">
              <w:rPr>
                <w:b/>
                <w:bCs/>
                <w:color w:val="FFFFFF" w:themeColor="background1"/>
                <w:sz w:val="24"/>
                <w:szCs w:val="24"/>
              </w:rPr>
              <w:t>heid 1</w:t>
            </w:r>
          </w:p>
          <w:p w14:paraId="334191A1" w14:textId="2BFA38D9" w:rsidR="0010410E" w:rsidRPr="006C11DB" w:rsidRDefault="5F1470FE" w:rsidP="5AF6E854">
            <w:pPr>
              <w:pStyle w:val="Geenafstand"/>
              <w:rPr>
                <w:b/>
                <w:bCs/>
                <w:color w:val="FFFFFF" w:themeColor="background1"/>
                <w:sz w:val="24"/>
                <w:szCs w:val="24"/>
              </w:rPr>
            </w:pPr>
            <w:r w:rsidRPr="5AF6E854">
              <w:rPr>
                <w:b/>
                <w:bCs/>
                <w:color w:val="FFFFFF" w:themeColor="background1"/>
                <w:sz w:val="24"/>
                <w:szCs w:val="24"/>
              </w:rPr>
              <w:t>I</w:t>
            </w:r>
            <w:r w:rsidR="0010410E" w:rsidRPr="5AF6E854">
              <w:rPr>
                <w:b/>
                <w:bCs/>
                <w:color w:val="FFFFFF" w:themeColor="background1"/>
                <w:sz w:val="24"/>
                <w:szCs w:val="24"/>
              </w:rPr>
              <w:t xml:space="preserve">ntroductie </w:t>
            </w:r>
          </w:p>
        </w:tc>
        <w:tc>
          <w:tcPr>
            <w:tcW w:w="4115" w:type="dxa"/>
            <w:shd w:val="clear" w:color="auto" w:fill="8496B0" w:themeFill="text2" w:themeFillTint="99"/>
          </w:tcPr>
          <w:p w14:paraId="3E25106A" w14:textId="77777777" w:rsidR="00270DB9" w:rsidRDefault="00270DB9" w:rsidP="5AF6E854">
            <w:pPr>
              <w:pStyle w:val="Geenafstand"/>
              <w:rPr>
                <w:b/>
                <w:bCs/>
                <w:color w:val="FFFFFF" w:themeColor="background1"/>
                <w:sz w:val="24"/>
                <w:szCs w:val="24"/>
              </w:rPr>
            </w:pPr>
            <w:r w:rsidRPr="5AF6E854">
              <w:rPr>
                <w:b/>
                <w:bCs/>
                <w:color w:val="FFFFFF" w:themeColor="background1"/>
                <w:sz w:val="24"/>
                <w:szCs w:val="24"/>
              </w:rPr>
              <w:t>Leereenheid 2</w:t>
            </w:r>
          </w:p>
          <w:p w14:paraId="757C9B1C" w14:textId="515ED52D" w:rsidR="0010410E" w:rsidRPr="006C11DB" w:rsidRDefault="563D81AC" w:rsidP="5AF6E854">
            <w:pPr>
              <w:pStyle w:val="Geenafstand"/>
              <w:rPr>
                <w:b/>
                <w:bCs/>
                <w:color w:val="FFFFFF" w:themeColor="background1"/>
                <w:sz w:val="24"/>
                <w:szCs w:val="24"/>
              </w:rPr>
            </w:pPr>
            <w:r w:rsidRPr="5AF6E854">
              <w:rPr>
                <w:b/>
                <w:bCs/>
                <w:color w:val="FFFFFF" w:themeColor="background1"/>
                <w:sz w:val="24"/>
                <w:szCs w:val="24"/>
              </w:rPr>
              <w:t>Regels en veiligheid</w:t>
            </w:r>
          </w:p>
        </w:tc>
        <w:tc>
          <w:tcPr>
            <w:tcW w:w="4195" w:type="dxa"/>
            <w:shd w:val="clear" w:color="auto" w:fill="8496B0" w:themeFill="text2" w:themeFillTint="99"/>
          </w:tcPr>
          <w:p w14:paraId="08F70DD2" w14:textId="77777777" w:rsidR="00270DB9" w:rsidRDefault="00270DB9" w:rsidP="5AF6E854">
            <w:pPr>
              <w:pStyle w:val="Geenafstand"/>
              <w:rPr>
                <w:b/>
                <w:bCs/>
                <w:color w:val="FFFFFF" w:themeColor="background1"/>
                <w:sz w:val="24"/>
                <w:szCs w:val="24"/>
              </w:rPr>
            </w:pPr>
            <w:r w:rsidRPr="5AF6E854">
              <w:rPr>
                <w:b/>
                <w:bCs/>
                <w:color w:val="FFFFFF" w:themeColor="background1"/>
                <w:sz w:val="24"/>
                <w:szCs w:val="24"/>
              </w:rPr>
              <w:t>Leereenheid 3</w:t>
            </w:r>
          </w:p>
          <w:p w14:paraId="48578844" w14:textId="470AEB70" w:rsidR="0010410E" w:rsidRPr="006C11DB" w:rsidRDefault="44F80265" w:rsidP="5AF6E854">
            <w:pPr>
              <w:pStyle w:val="Geenafstand"/>
              <w:rPr>
                <w:b/>
                <w:bCs/>
                <w:color w:val="FFFFFF" w:themeColor="background1"/>
                <w:sz w:val="24"/>
                <w:szCs w:val="24"/>
              </w:rPr>
            </w:pPr>
            <w:r w:rsidRPr="5AF6E854">
              <w:rPr>
                <w:b/>
                <w:bCs/>
                <w:color w:val="FFFFFF" w:themeColor="background1"/>
                <w:sz w:val="24"/>
                <w:szCs w:val="24"/>
              </w:rPr>
              <w:t>Materiaal en Middelen</w:t>
            </w:r>
          </w:p>
        </w:tc>
        <w:tc>
          <w:tcPr>
            <w:tcW w:w="4195" w:type="dxa"/>
            <w:shd w:val="clear" w:color="auto" w:fill="8496B0" w:themeFill="text2" w:themeFillTint="99"/>
          </w:tcPr>
          <w:p w14:paraId="4A72EB7B" w14:textId="77777777" w:rsidR="001F1D8C" w:rsidRDefault="00270DB9" w:rsidP="5AF6E854">
            <w:pPr>
              <w:pStyle w:val="Geenafstand"/>
              <w:rPr>
                <w:b/>
                <w:bCs/>
                <w:color w:val="FFFFFF" w:themeColor="background1"/>
                <w:sz w:val="24"/>
                <w:szCs w:val="24"/>
              </w:rPr>
            </w:pPr>
            <w:r w:rsidRPr="5AF6E854">
              <w:rPr>
                <w:b/>
                <w:bCs/>
                <w:color w:val="FFFFFF" w:themeColor="background1"/>
                <w:sz w:val="24"/>
                <w:szCs w:val="24"/>
              </w:rPr>
              <w:t xml:space="preserve">Leereenheid </w:t>
            </w:r>
            <w:r w:rsidR="001F1D8C" w:rsidRPr="5AF6E854">
              <w:rPr>
                <w:b/>
                <w:bCs/>
                <w:color w:val="FFFFFF" w:themeColor="background1"/>
                <w:sz w:val="24"/>
                <w:szCs w:val="24"/>
              </w:rPr>
              <w:t>4</w:t>
            </w:r>
          </w:p>
          <w:p w14:paraId="611385B9" w14:textId="7143A08B" w:rsidR="0010410E" w:rsidRPr="006C11DB" w:rsidRDefault="751AB917" w:rsidP="5AF6E854">
            <w:pPr>
              <w:pStyle w:val="Geenafstand"/>
              <w:rPr>
                <w:b/>
                <w:bCs/>
                <w:color w:val="FFFFFF" w:themeColor="background1"/>
                <w:sz w:val="24"/>
                <w:szCs w:val="24"/>
              </w:rPr>
            </w:pPr>
            <w:r w:rsidRPr="5AF6E854">
              <w:rPr>
                <w:b/>
                <w:bCs/>
                <w:color w:val="FFFFFF" w:themeColor="background1"/>
                <w:sz w:val="24"/>
                <w:szCs w:val="24"/>
              </w:rPr>
              <w:t>De organisatie van de BPV</w:t>
            </w:r>
          </w:p>
        </w:tc>
      </w:tr>
      <w:tr w:rsidR="0010410E" w:rsidRPr="00B538BA" w14:paraId="131FC80E" w14:textId="77777777" w:rsidTr="5AF6E854">
        <w:tc>
          <w:tcPr>
            <w:tcW w:w="2268" w:type="dxa"/>
            <w:shd w:val="clear" w:color="auto" w:fill="D5DCE4" w:themeFill="text2" w:themeFillTint="33"/>
          </w:tcPr>
          <w:p w14:paraId="2C858E49" w14:textId="7EC0D4DC" w:rsidR="0010410E" w:rsidRPr="00867764" w:rsidRDefault="0010410E" w:rsidP="5AF6E854">
            <w:pPr>
              <w:pStyle w:val="Geenafstand"/>
              <w:rPr>
                <w:b/>
                <w:bCs/>
              </w:rPr>
            </w:pPr>
            <w:r w:rsidRPr="5AF6E854">
              <w:rPr>
                <w:b/>
                <w:bCs/>
              </w:rPr>
              <w:t xml:space="preserve">Duur </w:t>
            </w:r>
            <w:r w:rsidR="00642B36" w:rsidRPr="5AF6E854">
              <w:rPr>
                <w:b/>
                <w:bCs/>
              </w:rPr>
              <w:t>leereenheid</w:t>
            </w:r>
          </w:p>
        </w:tc>
        <w:tc>
          <w:tcPr>
            <w:tcW w:w="4275" w:type="dxa"/>
          </w:tcPr>
          <w:p w14:paraId="1AB04D1B" w14:textId="6A202034" w:rsidR="0010410E" w:rsidRPr="00B538BA" w:rsidRDefault="0010410E" w:rsidP="00B538BA">
            <w:pPr>
              <w:pStyle w:val="Geenafstand"/>
              <w:rPr>
                <w:rStyle w:val="s1ppyq"/>
                <w:rFonts w:cstheme="minorHAnsi"/>
                <w:b/>
                <w:bCs/>
                <w:color w:val="000000"/>
                <w:sz w:val="20"/>
                <w:szCs w:val="20"/>
              </w:rPr>
            </w:pPr>
            <w:r w:rsidRPr="00B538BA">
              <w:rPr>
                <w:rStyle w:val="s1ppyq"/>
                <w:rFonts w:cstheme="minorHAnsi"/>
                <w:b/>
                <w:bCs/>
                <w:color w:val="000000"/>
                <w:sz w:val="20"/>
                <w:szCs w:val="20"/>
              </w:rPr>
              <w:t>5 weken</w:t>
            </w:r>
          </w:p>
        </w:tc>
        <w:tc>
          <w:tcPr>
            <w:tcW w:w="4115" w:type="dxa"/>
          </w:tcPr>
          <w:p w14:paraId="788ABC54" w14:textId="11836A16" w:rsidR="0010410E" w:rsidRPr="00B538BA" w:rsidRDefault="0010410E" w:rsidP="00B538BA">
            <w:pPr>
              <w:pStyle w:val="Geenafstand"/>
              <w:rPr>
                <w:rStyle w:val="s1ppyq"/>
                <w:rFonts w:cstheme="minorHAnsi"/>
                <w:b/>
                <w:bCs/>
                <w:color w:val="000000"/>
                <w:sz w:val="20"/>
                <w:szCs w:val="20"/>
              </w:rPr>
            </w:pPr>
            <w:r w:rsidRPr="00B538BA">
              <w:rPr>
                <w:rStyle w:val="s1ppyq"/>
                <w:rFonts w:cstheme="minorHAnsi"/>
                <w:b/>
                <w:bCs/>
                <w:color w:val="000000"/>
                <w:sz w:val="20"/>
                <w:szCs w:val="20"/>
              </w:rPr>
              <w:t>5 weken</w:t>
            </w:r>
          </w:p>
        </w:tc>
        <w:tc>
          <w:tcPr>
            <w:tcW w:w="4195" w:type="dxa"/>
          </w:tcPr>
          <w:p w14:paraId="7D67D334" w14:textId="79898BE1" w:rsidR="0010410E" w:rsidRPr="00B538BA" w:rsidRDefault="0010410E" w:rsidP="00B538BA">
            <w:pPr>
              <w:pStyle w:val="Geenafstand"/>
              <w:rPr>
                <w:rFonts w:cstheme="minorHAnsi"/>
                <w:sz w:val="20"/>
                <w:szCs w:val="20"/>
              </w:rPr>
            </w:pPr>
            <w:r w:rsidRPr="00B538BA">
              <w:rPr>
                <w:rStyle w:val="s1ppyq"/>
                <w:rFonts w:cstheme="minorHAnsi"/>
                <w:b/>
                <w:bCs/>
                <w:color w:val="000000"/>
                <w:sz w:val="20"/>
                <w:szCs w:val="20"/>
              </w:rPr>
              <w:t>5 weken</w:t>
            </w:r>
          </w:p>
        </w:tc>
        <w:tc>
          <w:tcPr>
            <w:tcW w:w="4195" w:type="dxa"/>
          </w:tcPr>
          <w:p w14:paraId="131E794A" w14:textId="2CC8384A" w:rsidR="0010410E" w:rsidRPr="00B538BA" w:rsidRDefault="0010410E" w:rsidP="00B538BA">
            <w:pPr>
              <w:pStyle w:val="Geenafstand"/>
              <w:rPr>
                <w:rStyle w:val="s1ppyq"/>
                <w:rFonts w:cstheme="minorHAnsi"/>
                <w:b/>
                <w:bCs/>
                <w:color w:val="000000"/>
                <w:sz w:val="20"/>
                <w:szCs w:val="20"/>
              </w:rPr>
            </w:pPr>
            <w:r w:rsidRPr="00B538BA">
              <w:rPr>
                <w:rStyle w:val="s1ppyq"/>
                <w:rFonts w:cstheme="minorHAnsi"/>
                <w:b/>
                <w:bCs/>
                <w:color w:val="000000"/>
                <w:sz w:val="20"/>
                <w:szCs w:val="20"/>
              </w:rPr>
              <w:t>5 weken</w:t>
            </w:r>
          </w:p>
        </w:tc>
      </w:tr>
      <w:tr w:rsidR="0010410E" w:rsidRPr="00B538BA" w14:paraId="3A04BA17" w14:textId="77777777" w:rsidTr="5AF6E854">
        <w:tc>
          <w:tcPr>
            <w:tcW w:w="2268" w:type="dxa"/>
            <w:shd w:val="clear" w:color="auto" w:fill="D5DCE4" w:themeFill="text2" w:themeFillTint="33"/>
          </w:tcPr>
          <w:p w14:paraId="691423DD" w14:textId="2672CBDA" w:rsidR="0010410E" w:rsidRPr="00867764" w:rsidRDefault="0010410E" w:rsidP="5AF6E854">
            <w:pPr>
              <w:pStyle w:val="Geenafstand"/>
              <w:rPr>
                <w:b/>
                <w:bCs/>
              </w:rPr>
            </w:pPr>
            <w:r w:rsidRPr="5AF6E854">
              <w:rPr>
                <w:b/>
                <w:bCs/>
              </w:rPr>
              <w:t xml:space="preserve">Eisen </w:t>
            </w:r>
          </w:p>
        </w:tc>
        <w:tc>
          <w:tcPr>
            <w:tcW w:w="4275" w:type="dxa"/>
          </w:tcPr>
          <w:p w14:paraId="44B0B5DE" w14:textId="47BD6E60" w:rsidR="0010410E" w:rsidRPr="00B538BA" w:rsidRDefault="6BD221E2" w:rsidP="7550495D">
            <w:pPr>
              <w:pStyle w:val="Geenafstand"/>
              <w:rPr>
                <w:sz w:val="20"/>
                <w:szCs w:val="20"/>
              </w:rPr>
            </w:pPr>
            <w:r w:rsidRPr="7550495D">
              <w:rPr>
                <w:rStyle w:val="s1ppyq"/>
                <w:b/>
                <w:bCs/>
                <w:color w:val="000000" w:themeColor="text1"/>
                <w:sz w:val="20"/>
                <w:szCs w:val="20"/>
              </w:rPr>
              <w:t>Beginmeting</w:t>
            </w:r>
            <w:r w:rsidR="0010410E" w:rsidRPr="7550495D">
              <w:rPr>
                <w:rStyle w:val="s1ppyq"/>
                <w:b/>
                <w:bCs/>
                <w:color w:val="000000" w:themeColor="text1"/>
                <w:sz w:val="20"/>
                <w:szCs w:val="20"/>
              </w:rPr>
              <w:t xml:space="preserve"> rekenen</w:t>
            </w:r>
          </w:p>
        </w:tc>
        <w:tc>
          <w:tcPr>
            <w:tcW w:w="4115" w:type="dxa"/>
          </w:tcPr>
          <w:p w14:paraId="4A3DE4A8" w14:textId="4453EB7A" w:rsidR="0010410E" w:rsidRPr="00B538BA" w:rsidRDefault="0010410E" w:rsidP="00B538BA">
            <w:pPr>
              <w:pStyle w:val="Geenafstand"/>
              <w:rPr>
                <w:rFonts w:cstheme="minorHAnsi"/>
                <w:sz w:val="20"/>
                <w:szCs w:val="20"/>
              </w:rPr>
            </w:pPr>
            <w:r w:rsidRPr="00B538BA">
              <w:rPr>
                <w:rStyle w:val="s1ppyq"/>
                <w:rFonts w:cstheme="minorHAnsi"/>
                <w:b/>
                <w:bCs/>
                <w:color w:val="000000"/>
                <w:sz w:val="20"/>
                <w:szCs w:val="20"/>
              </w:rPr>
              <w:t>1e advies BSA</w:t>
            </w:r>
          </w:p>
        </w:tc>
        <w:tc>
          <w:tcPr>
            <w:tcW w:w="4195" w:type="dxa"/>
          </w:tcPr>
          <w:p w14:paraId="4379E729" w14:textId="77777777" w:rsidR="0010410E" w:rsidRPr="00B538BA" w:rsidRDefault="0010410E" w:rsidP="00B538BA">
            <w:pPr>
              <w:pStyle w:val="Geenafstand"/>
              <w:rPr>
                <w:rFonts w:cstheme="minorHAnsi"/>
                <w:sz w:val="20"/>
                <w:szCs w:val="20"/>
              </w:rPr>
            </w:pPr>
          </w:p>
        </w:tc>
        <w:tc>
          <w:tcPr>
            <w:tcW w:w="4195" w:type="dxa"/>
          </w:tcPr>
          <w:p w14:paraId="36A5D97A" w14:textId="5AB25EAE" w:rsidR="0010410E" w:rsidRPr="00B538BA" w:rsidRDefault="5A79298D" w:rsidP="7550495D">
            <w:pPr>
              <w:pStyle w:val="Geenafstand"/>
              <w:rPr>
                <w:sz w:val="20"/>
                <w:szCs w:val="20"/>
              </w:rPr>
            </w:pPr>
            <w:r w:rsidRPr="416C3F98">
              <w:rPr>
                <w:rStyle w:val="s1ppyq"/>
                <w:b/>
                <w:bCs/>
                <w:sz w:val="20"/>
                <w:szCs w:val="20"/>
              </w:rPr>
              <w:t>Definitieve BSA</w:t>
            </w:r>
            <w:r w:rsidR="3B8AC42A" w:rsidRPr="416C3F98">
              <w:rPr>
                <w:rStyle w:val="s1ppyq"/>
                <w:b/>
                <w:bCs/>
                <w:sz w:val="20"/>
                <w:szCs w:val="20"/>
              </w:rPr>
              <w:t xml:space="preserve"> </w:t>
            </w:r>
          </w:p>
        </w:tc>
      </w:tr>
      <w:tr w:rsidR="00B80583" w:rsidRPr="00B538BA" w14:paraId="276F76BA" w14:textId="77777777" w:rsidTr="5AF6E854">
        <w:trPr>
          <w:trHeight w:val="1545"/>
        </w:trPr>
        <w:tc>
          <w:tcPr>
            <w:tcW w:w="2268" w:type="dxa"/>
            <w:shd w:val="clear" w:color="auto" w:fill="D5DCE4" w:themeFill="text2" w:themeFillTint="33"/>
          </w:tcPr>
          <w:p w14:paraId="46FA647C" w14:textId="0730B7BB" w:rsidR="00B80583" w:rsidRPr="00CE0544" w:rsidRDefault="004F2A65" w:rsidP="5AF6E854">
            <w:pPr>
              <w:pStyle w:val="Geenafstand"/>
              <w:rPr>
                <w:b/>
                <w:bCs/>
              </w:rPr>
            </w:pPr>
            <w:r w:rsidRPr="5AF6E854">
              <w:rPr>
                <w:b/>
                <w:bCs/>
              </w:rPr>
              <w:t>Student b</w:t>
            </w:r>
            <w:r w:rsidR="00B80583" w:rsidRPr="5AF6E854">
              <w:rPr>
                <w:b/>
                <w:bCs/>
              </w:rPr>
              <w:t>egeleiding</w:t>
            </w:r>
          </w:p>
        </w:tc>
        <w:tc>
          <w:tcPr>
            <w:tcW w:w="4275" w:type="dxa"/>
          </w:tcPr>
          <w:p w14:paraId="2823263A" w14:textId="0F98594A" w:rsidR="00296040" w:rsidRPr="00B538BA" w:rsidRDefault="00296040" w:rsidP="00296040">
            <w:pPr>
              <w:pStyle w:val="Geenafstand"/>
              <w:rPr>
                <w:sz w:val="20"/>
                <w:szCs w:val="20"/>
                <w:lang w:eastAsia="nl-NL"/>
              </w:rPr>
            </w:pPr>
            <w:r w:rsidRPr="6473ACAF">
              <w:rPr>
                <w:sz w:val="20"/>
                <w:szCs w:val="20"/>
                <w:lang w:eastAsia="nl-NL"/>
              </w:rPr>
              <w:t>De student kan</w:t>
            </w:r>
            <w:r>
              <w:rPr>
                <w:sz w:val="20"/>
                <w:szCs w:val="20"/>
                <w:lang w:eastAsia="nl-NL"/>
              </w:rPr>
              <w:t xml:space="preserve"> aantonen dat hij/zij weet waar informatie over school, </w:t>
            </w:r>
            <w:r w:rsidR="00523099">
              <w:rPr>
                <w:sz w:val="20"/>
                <w:szCs w:val="20"/>
                <w:lang w:eastAsia="nl-NL"/>
              </w:rPr>
              <w:t>studie</w:t>
            </w:r>
            <w:r>
              <w:rPr>
                <w:sz w:val="20"/>
                <w:szCs w:val="20"/>
                <w:lang w:eastAsia="nl-NL"/>
              </w:rPr>
              <w:t xml:space="preserve"> en communicatie te vinden is en </w:t>
            </w:r>
            <w:r w:rsidR="00523099">
              <w:rPr>
                <w:sz w:val="20"/>
                <w:szCs w:val="20"/>
                <w:lang w:eastAsia="nl-NL"/>
              </w:rPr>
              <w:t>welke</w:t>
            </w:r>
            <w:r>
              <w:rPr>
                <w:sz w:val="20"/>
                <w:szCs w:val="20"/>
                <w:lang w:eastAsia="nl-NL"/>
              </w:rPr>
              <w:t xml:space="preserve"> verwachtingen </w:t>
            </w:r>
            <w:r w:rsidR="00523099">
              <w:rPr>
                <w:sz w:val="20"/>
                <w:szCs w:val="20"/>
                <w:lang w:eastAsia="nl-NL"/>
              </w:rPr>
              <w:t>er aan hem/haar worden gesteld.</w:t>
            </w:r>
          </w:p>
          <w:p w14:paraId="0EEDD313" w14:textId="40F6831F" w:rsidR="00B80583" w:rsidRPr="00B538BA" w:rsidRDefault="00B80583" w:rsidP="004F2A65">
            <w:pPr>
              <w:pStyle w:val="Geenafstand"/>
              <w:rPr>
                <w:rFonts w:cstheme="minorHAnsi"/>
                <w:b/>
                <w:bCs/>
                <w:sz w:val="20"/>
                <w:szCs w:val="20"/>
                <w:lang w:eastAsia="nl-NL"/>
              </w:rPr>
            </w:pPr>
          </w:p>
        </w:tc>
        <w:tc>
          <w:tcPr>
            <w:tcW w:w="4115" w:type="dxa"/>
          </w:tcPr>
          <w:p w14:paraId="65D2B915" w14:textId="100E2715" w:rsidR="004F2A65" w:rsidRPr="00B538BA" w:rsidRDefault="004F2A65" w:rsidP="6473ACAF">
            <w:pPr>
              <w:pStyle w:val="Geenafstand"/>
              <w:rPr>
                <w:b/>
                <w:bCs/>
                <w:sz w:val="20"/>
                <w:szCs w:val="20"/>
                <w:lang w:eastAsia="nl-NL"/>
              </w:rPr>
            </w:pPr>
            <w:r w:rsidRPr="6473ACAF">
              <w:rPr>
                <w:b/>
                <w:bCs/>
                <w:sz w:val="20"/>
                <w:szCs w:val="20"/>
                <w:lang w:eastAsia="nl-NL"/>
              </w:rPr>
              <w:t>Leeruitkomst</w:t>
            </w:r>
            <w:r w:rsidR="1FB7172D" w:rsidRPr="6473ACAF">
              <w:rPr>
                <w:b/>
                <w:bCs/>
                <w:sz w:val="20"/>
                <w:szCs w:val="20"/>
                <w:lang w:eastAsia="nl-NL"/>
              </w:rPr>
              <w:t xml:space="preserve"> </w:t>
            </w:r>
          </w:p>
          <w:p w14:paraId="1CC18E74" w14:textId="0A3B9B38" w:rsidR="004F2A65" w:rsidRPr="00B538BA" w:rsidRDefault="004F2A65" w:rsidP="561C19B5">
            <w:pPr>
              <w:pStyle w:val="Geenafstand"/>
              <w:rPr>
                <w:sz w:val="20"/>
                <w:szCs w:val="20"/>
                <w:lang w:eastAsia="nl-NL"/>
              </w:rPr>
            </w:pPr>
            <w:r w:rsidRPr="6473ACAF">
              <w:rPr>
                <w:sz w:val="20"/>
                <w:szCs w:val="20"/>
                <w:lang w:eastAsia="nl-NL"/>
              </w:rPr>
              <w:t>De student kan</w:t>
            </w:r>
            <w:r w:rsidR="0095494F">
              <w:rPr>
                <w:sz w:val="20"/>
                <w:szCs w:val="20"/>
                <w:lang w:eastAsia="nl-NL"/>
              </w:rPr>
              <w:t xml:space="preserve"> </w:t>
            </w:r>
            <w:r w:rsidR="00F22D44">
              <w:rPr>
                <w:sz w:val="20"/>
                <w:szCs w:val="20"/>
                <w:lang w:eastAsia="nl-NL"/>
              </w:rPr>
              <w:t>zijn ontwikkeling verklaren in gedrag- en leerhouding op basis van een ingevulde</w:t>
            </w:r>
            <w:r w:rsidRPr="6473ACAF">
              <w:rPr>
                <w:sz w:val="20"/>
                <w:szCs w:val="20"/>
                <w:lang w:eastAsia="nl-NL"/>
              </w:rPr>
              <w:t xml:space="preserve"> beoordelingslijst (</w:t>
            </w:r>
            <w:r w:rsidR="4BA58C42" w:rsidRPr="6473ACAF">
              <w:rPr>
                <w:sz w:val="20"/>
                <w:szCs w:val="20"/>
                <w:lang w:eastAsia="nl-NL"/>
              </w:rPr>
              <w:t>BSA-advies</w:t>
            </w:r>
            <w:r w:rsidRPr="6473ACAF">
              <w:rPr>
                <w:sz w:val="20"/>
                <w:szCs w:val="20"/>
                <w:lang w:eastAsia="nl-NL"/>
              </w:rPr>
              <w:t>)</w:t>
            </w:r>
            <w:r w:rsidR="00B3759F" w:rsidRPr="6473ACAF">
              <w:rPr>
                <w:sz w:val="20"/>
                <w:szCs w:val="20"/>
                <w:lang w:eastAsia="nl-NL"/>
              </w:rPr>
              <w:t>.</w:t>
            </w:r>
          </w:p>
          <w:p w14:paraId="54C73434" w14:textId="77777777" w:rsidR="00B80583" w:rsidRPr="00B538BA" w:rsidRDefault="00B80583" w:rsidP="00B538BA">
            <w:pPr>
              <w:pStyle w:val="Geenafstand"/>
              <w:rPr>
                <w:rFonts w:cstheme="minorHAnsi"/>
                <w:b/>
                <w:bCs/>
                <w:sz w:val="20"/>
                <w:szCs w:val="20"/>
                <w:lang w:eastAsia="nl-NL"/>
              </w:rPr>
            </w:pPr>
          </w:p>
        </w:tc>
        <w:tc>
          <w:tcPr>
            <w:tcW w:w="4195" w:type="dxa"/>
          </w:tcPr>
          <w:p w14:paraId="048F8B54" w14:textId="75B0C61D" w:rsidR="004F2A65" w:rsidRDefault="004F2A65" w:rsidP="5FC9949D">
            <w:pPr>
              <w:pStyle w:val="Geenafstand"/>
              <w:rPr>
                <w:sz w:val="20"/>
                <w:szCs w:val="20"/>
                <w:lang w:eastAsia="nl-NL"/>
              </w:rPr>
            </w:pPr>
            <w:r w:rsidRPr="6473ACAF">
              <w:rPr>
                <w:b/>
                <w:bCs/>
                <w:sz w:val="20"/>
                <w:szCs w:val="20"/>
                <w:lang w:eastAsia="nl-NL"/>
              </w:rPr>
              <w:t xml:space="preserve">Leeruitkomst </w:t>
            </w:r>
          </w:p>
          <w:p w14:paraId="5C38A0B9" w14:textId="77777777" w:rsidR="00296040" w:rsidRPr="00B538BA" w:rsidRDefault="00296040" w:rsidP="00296040">
            <w:pPr>
              <w:pStyle w:val="Geenafstand"/>
              <w:rPr>
                <w:sz w:val="20"/>
                <w:szCs w:val="20"/>
                <w:lang w:eastAsia="nl-NL"/>
              </w:rPr>
            </w:pPr>
            <w:r w:rsidRPr="6473ACAF">
              <w:rPr>
                <w:sz w:val="20"/>
                <w:szCs w:val="20"/>
                <w:lang w:eastAsia="nl-NL"/>
              </w:rPr>
              <w:t>De student kan</w:t>
            </w:r>
            <w:r>
              <w:rPr>
                <w:sz w:val="20"/>
                <w:szCs w:val="20"/>
                <w:lang w:eastAsia="nl-NL"/>
              </w:rPr>
              <w:t xml:space="preserve"> zijn ontwikkeling verklaren in gedrag- en leerhouding op basis van een ingevulde</w:t>
            </w:r>
            <w:r w:rsidRPr="6473ACAF">
              <w:rPr>
                <w:sz w:val="20"/>
                <w:szCs w:val="20"/>
                <w:lang w:eastAsia="nl-NL"/>
              </w:rPr>
              <w:t xml:space="preserve"> beoordelingslijst (BSA-advies).</w:t>
            </w:r>
          </w:p>
          <w:p w14:paraId="792A807C" w14:textId="77777777" w:rsidR="00B80583" w:rsidRPr="00B538BA" w:rsidRDefault="00B80583" w:rsidP="00B538BA">
            <w:pPr>
              <w:pStyle w:val="Geenafstand"/>
              <w:rPr>
                <w:rFonts w:cstheme="minorHAnsi"/>
                <w:b/>
                <w:bCs/>
                <w:sz w:val="20"/>
                <w:szCs w:val="20"/>
                <w:lang w:eastAsia="nl-NL"/>
              </w:rPr>
            </w:pPr>
          </w:p>
        </w:tc>
        <w:tc>
          <w:tcPr>
            <w:tcW w:w="4195" w:type="dxa"/>
          </w:tcPr>
          <w:p w14:paraId="20983E22" w14:textId="5FA2C538" w:rsidR="004F2A65" w:rsidRDefault="004F2A65" w:rsidP="5FC9949D">
            <w:pPr>
              <w:pStyle w:val="Geenafstand"/>
              <w:rPr>
                <w:sz w:val="20"/>
                <w:szCs w:val="20"/>
                <w:lang w:eastAsia="nl-NL"/>
              </w:rPr>
            </w:pPr>
            <w:r w:rsidRPr="6473ACAF">
              <w:rPr>
                <w:b/>
                <w:bCs/>
                <w:sz w:val="20"/>
                <w:szCs w:val="20"/>
                <w:lang w:eastAsia="nl-NL"/>
              </w:rPr>
              <w:t xml:space="preserve">Leeruitkomst </w:t>
            </w:r>
          </w:p>
          <w:p w14:paraId="282B81E6" w14:textId="77777777" w:rsidR="00296040" w:rsidRPr="00B538BA" w:rsidRDefault="00296040" w:rsidP="00296040">
            <w:pPr>
              <w:pStyle w:val="Geenafstand"/>
              <w:rPr>
                <w:sz w:val="20"/>
                <w:szCs w:val="20"/>
                <w:lang w:eastAsia="nl-NL"/>
              </w:rPr>
            </w:pPr>
            <w:r w:rsidRPr="6473ACAF">
              <w:rPr>
                <w:sz w:val="20"/>
                <w:szCs w:val="20"/>
                <w:lang w:eastAsia="nl-NL"/>
              </w:rPr>
              <w:t>De student kan</w:t>
            </w:r>
            <w:r>
              <w:rPr>
                <w:sz w:val="20"/>
                <w:szCs w:val="20"/>
                <w:lang w:eastAsia="nl-NL"/>
              </w:rPr>
              <w:t xml:space="preserve"> zijn ontwikkeling verklaren in gedrag- en leerhouding op basis van een ingevulde</w:t>
            </w:r>
            <w:r w:rsidRPr="6473ACAF">
              <w:rPr>
                <w:sz w:val="20"/>
                <w:szCs w:val="20"/>
                <w:lang w:eastAsia="nl-NL"/>
              </w:rPr>
              <w:t xml:space="preserve"> beoordelingslijst (BSA-advies).</w:t>
            </w:r>
          </w:p>
          <w:p w14:paraId="6E900DD4" w14:textId="77777777" w:rsidR="00B80583" w:rsidRPr="00B538BA" w:rsidRDefault="00B80583" w:rsidP="00B538BA">
            <w:pPr>
              <w:pStyle w:val="Geenafstand"/>
              <w:rPr>
                <w:rFonts w:cstheme="minorHAnsi"/>
                <w:b/>
                <w:bCs/>
                <w:sz w:val="20"/>
                <w:szCs w:val="20"/>
                <w:lang w:eastAsia="nl-NL"/>
              </w:rPr>
            </w:pPr>
          </w:p>
        </w:tc>
      </w:tr>
      <w:tr w:rsidR="005752F9" w14:paraId="0AA00EE6" w14:textId="77777777" w:rsidTr="5AF6E854">
        <w:trPr>
          <w:trHeight w:val="300"/>
        </w:trPr>
        <w:tc>
          <w:tcPr>
            <w:tcW w:w="2268" w:type="dxa"/>
            <w:shd w:val="clear" w:color="auto" w:fill="D5DCE4" w:themeFill="text2" w:themeFillTint="33"/>
          </w:tcPr>
          <w:p w14:paraId="7348488B" w14:textId="1888D835" w:rsidR="005752F9" w:rsidRPr="00CE0544" w:rsidRDefault="005752F9" w:rsidP="5AF6E854">
            <w:pPr>
              <w:pStyle w:val="Geenafstand"/>
              <w:rPr>
                <w:b/>
                <w:bCs/>
              </w:rPr>
            </w:pPr>
            <w:r w:rsidRPr="5AF6E854">
              <w:rPr>
                <w:b/>
                <w:bCs/>
              </w:rPr>
              <w:t>Beroepsdeel</w:t>
            </w:r>
          </w:p>
          <w:p w14:paraId="2D5E68C9" w14:textId="70A8466C" w:rsidR="005752F9" w:rsidRPr="00CE0544" w:rsidRDefault="005752F9" w:rsidP="5AF6E854">
            <w:pPr>
              <w:pStyle w:val="Geenafstand"/>
              <w:rPr>
                <w:b/>
                <w:bCs/>
              </w:rPr>
            </w:pPr>
            <w:r w:rsidRPr="5AF6E854">
              <w:rPr>
                <w:b/>
                <w:bCs/>
                <w:color w:val="2F5496" w:themeColor="accent1" w:themeShade="BF"/>
              </w:rPr>
              <w:t xml:space="preserve">Kerntaken en werkprocessen </w:t>
            </w:r>
          </w:p>
        </w:tc>
        <w:tc>
          <w:tcPr>
            <w:tcW w:w="4275" w:type="dxa"/>
          </w:tcPr>
          <w:p w14:paraId="3D4FF126" w14:textId="279A361C" w:rsidR="00005329" w:rsidRPr="00005329" w:rsidRDefault="00005329" w:rsidP="005752F9">
            <w:pPr>
              <w:pStyle w:val="paragraph"/>
              <w:spacing w:before="0" w:beforeAutospacing="0" w:after="0" w:afterAutospacing="0"/>
              <w:textAlignment w:val="baseline"/>
              <w:divId w:val="662513730"/>
              <w:rPr>
                <w:rStyle w:val="normaltextrun"/>
                <w:rFonts w:ascii="Calibri" w:hAnsi="Calibri" w:cs="Calibri"/>
                <w:b/>
                <w:bCs/>
                <w:sz w:val="20"/>
                <w:szCs w:val="20"/>
              </w:rPr>
            </w:pPr>
            <w:r w:rsidRPr="00005329">
              <w:rPr>
                <w:rStyle w:val="normaltextrun"/>
                <w:rFonts w:ascii="Calibri" w:hAnsi="Calibri" w:cs="Calibri"/>
                <w:b/>
                <w:bCs/>
                <w:sz w:val="20"/>
                <w:szCs w:val="20"/>
              </w:rPr>
              <w:t>Leeruitkomst</w:t>
            </w:r>
          </w:p>
          <w:p w14:paraId="10FB2662" w14:textId="233181DE" w:rsidR="005752F9" w:rsidRDefault="005752F9" w:rsidP="005752F9">
            <w:pPr>
              <w:pStyle w:val="paragraph"/>
              <w:spacing w:before="0" w:beforeAutospacing="0" w:after="0" w:afterAutospacing="0"/>
              <w:textAlignment w:val="baseline"/>
              <w:divId w:val="662513730"/>
              <w:rPr>
                <w:rFonts w:ascii="Segoe UI" w:hAnsi="Segoe UI" w:cs="Segoe UI"/>
                <w:sz w:val="18"/>
                <w:szCs w:val="18"/>
              </w:rPr>
            </w:pPr>
            <w:r>
              <w:rPr>
                <w:rStyle w:val="normaltextrun"/>
                <w:rFonts w:ascii="Calibri" w:hAnsi="Calibri" w:cs="Calibri"/>
                <w:sz w:val="20"/>
                <w:szCs w:val="20"/>
              </w:rPr>
              <w:t>De student weet wat er van hem/haar verwacht wordt op school en BPV.</w:t>
            </w:r>
            <w:r>
              <w:rPr>
                <w:rStyle w:val="eop"/>
                <w:rFonts w:ascii="Calibri" w:hAnsi="Calibri" w:cs="Calibri"/>
                <w:sz w:val="20"/>
                <w:szCs w:val="20"/>
              </w:rPr>
              <w:t> </w:t>
            </w:r>
          </w:p>
          <w:p w14:paraId="0AF54C7F" w14:textId="222B7A5E" w:rsidR="001A421B" w:rsidRPr="00BA3A71" w:rsidRDefault="001A421B"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B1-K1-W1</w:t>
            </w:r>
            <w:r w:rsidRPr="196C129F">
              <w:rPr>
                <w:rStyle w:val="normaltextrun"/>
                <w:rFonts w:ascii="Calibri" w:hAnsi="Calibri" w:cs="Calibri"/>
                <w:sz w:val="18"/>
                <w:szCs w:val="18"/>
              </w:rPr>
              <w:t>:</w:t>
            </w:r>
            <w:r w:rsidR="47A59CA4" w:rsidRPr="196C129F">
              <w:rPr>
                <w:rStyle w:val="normaltextrun"/>
                <w:rFonts w:ascii="Calibri" w:hAnsi="Calibri" w:cs="Calibri"/>
                <w:sz w:val="18"/>
                <w:szCs w:val="18"/>
              </w:rPr>
              <w:t xml:space="preserve"> </w:t>
            </w:r>
            <w:r w:rsidR="00502182" w:rsidRPr="196C129F">
              <w:rPr>
                <w:rStyle w:val="normaltextrun"/>
                <w:rFonts w:ascii="Calibri" w:hAnsi="Calibri" w:cs="Calibri"/>
                <w:sz w:val="18"/>
                <w:szCs w:val="18"/>
              </w:rPr>
              <w:t>b</w:t>
            </w:r>
            <w:r w:rsidRPr="196C129F">
              <w:rPr>
                <w:rStyle w:val="normaltextrun"/>
                <w:rFonts w:ascii="Calibri" w:hAnsi="Calibri" w:cs="Calibri"/>
                <w:sz w:val="16"/>
                <w:szCs w:val="16"/>
              </w:rPr>
              <w:t>ereidt assisterende werkzaamheden voor</w:t>
            </w:r>
          </w:p>
          <w:p w14:paraId="7F846924" w14:textId="77777777" w:rsidR="001A421B" w:rsidRPr="00BA3A71" w:rsidRDefault="001A421B" w:rsidP="001A421B">
            <w:pPr>
              <w:pStyle w:val="paragraph"/>
              <w:spacing w:before="0" w:beforeAutospacing="0" w:after="0" w:afterAutospacing="0"/>
              <w:textAlignment w:val="baseline"/>
              <w:rPr>
                <w:rFonts w:ascii="Segoe UI" w:hAnsi="Segoe UI" w:cs="Segoe UI"/>
                <w:sz w:val="18"/>
                <w:szCs w:val="18"/>
              </w:rPr>
            </w:pPr>
            <w:r w:rsidRPr="00262BD0">
              <w:rPr>
                <w:rStyle w:val="normaltextrun"/>
                <w:rFonts w:ascii="Calibri" w:hAnsi="Calibri" w:cs="Calibri"/>
                <w:b/>
                <w:bCs/>
                <w:sz w:val="18"/>
                <w:szCs w:val="18"/>
              </w:rPr>
              <w:t>B1-K1-W2</w:t>
            </w:r>
            <w:r w:rsidRPr="00262BD0">
              <w:rPr>
                <w:rStyle w:val="normaltextrun"/>
                <w:rFonts w:ascii="Calibri" w:hAnsi="Calibri" w:cs="Calibri"/>
                <w:sz w:val="16"/>
                <w:szCs w:val="16"/>
              </w:rPr>
              <w:t>: voert assisterende werkzaamheden uit</w:t>
            </w:r>
          </w:p>
          <w:p w14:paraId="2F2DB95E" w14:textId="15C29573" w:rsidR="005752F9" w:rsidRPr="00673B9D" w:rsidRDefault="001A421B" w:rsidP="001A421B">
            <w:pPr>
              <w:spacing w:line="259" w:lineRule="auto"/>
              <w:rPr>
                <w:rFonts w:ascii="Calibri" w:eastAsia="Calibri" w:hAnsi="Calibri" w:cs="Calibri"/>
                <w:b/>
                <w:bCs/>
                <w:sz w:val="20"/>
                <w:szCs w:val="20"/>
              </w:rPr>
            </w:pPr>
            <w:r w:rsidRPr="00262BD0">
              <w:rPr>
                <w:rStyle w:val="normaltextrun"/>
                <w:rFonts w:ascii="Calibri" w:hAnsi="Calibri" w:cs="Calibri"/>
                <w:b/>
                <w:bCs/>
                <w:sz w:val="18"/>
                <w:szCs w:val="18"/>
              </w:rPr>
              <w:t>B1-K1-W3</w:t>
            </w:r>
            <w:r w:rsidRPr="00BA3A71">
              <w:rPr>
                <w:rStyle w:val="normaltextrun"/>
                <w:rFonts w:ascii="Calibri" w:hAnsi="Calibri" w:cs="Calibri"/>
                <w:sz w:val="18"/>
                <w:szCs w:val="18"/>
              </w:rPr>
              <w:t xml:space="preserve">: </w:t>
            </w:r>
            <w:r w:rsidRPr="00262BD0">
              <w:rPr>
                <w:rStyle w:val="normaltextrun"/>
                <w:rFonts w:ascii="Calibri" w:hAnsi="Calibri" w:cs="Calibri"/>
                <w:sz w:val="16"/>
                <w:szCs w:val="16"/>
              </w:rPr>
              <w:t>meldt zich ter afsluiting van zijn</w:t>
            </w:r>
          </w:p>
        </w:tc>
        <w:tc>
          <w:tcPr>
            <w:tcW w:w="4115" w:type="dxa"/>
          </w:tcPr>
          <w:p w14:paraId="7BEC9E58" w14:textId="362EF751" w:rsidR="00005329" w:rsidRPr="00005329" w:rsidRDefault="00005329" w:rsidP="005752F9">
            <w:pPr>
              <w:pStyle w:val="paragraph"/>
              <w:spacing w:before="0" w:beforeAutospacing="0" w:after="0" w:afterAutospacing="0"/>
              <w:textAlignment w:val="baseline"/>
              <w:divId w:val="1825588569"/>
              <w:rPr>
                <w:rStyle w:val="normaltextrun"/>
                <w:rFonts w:ascii="Calibri" w:hAnsi="Calibri" w:cs="Calibri"/>
                <w:b/>
                <w:bCs/>
                <w:sz w:val="20"/>
                <w:szCs w:val="20"/>
              </w:rPr>
            </w:pPr>
            <w:r w:rsidRPr="00005329">
              <w:rPr>
                <w:rStyle w:val="normaltextrun"/>
                <w:rFonts w:ascii="Calibri" w:hAnsi="Calibri" w:cs="Calibri"/>
                <w:b/>
                <w:bCs/>
                <w:sz w:val="20"/>
                <w:szCs w:val="20"/>
              </w:rPr>
              <w:t>Leeruitkomst</w:t>
            </w:r>
          </w:p>
          <w:p w14:paraId="4C9C0DBA" w14:textId="1D55B425" w:rsidR="005752F9" w:rsidRDefault="005752F9" w:rsidP="005752F9">
            <w:pPr>
              <w:pStyle w:val="paragraph"/>
              <w:spacing w:before="0" w:beforeAutospacing="0" w:after="0" w:afterAutospacing="0"/>
              <w:textAlignment w:val="baseline"/>
              <w:divId w:val="1825588569"/>
              <w:rPr>
                <w:rFonts w:ascii="Segoe UI" w:hAnsi="Segoe UI" w:cs="Segoe UI"/>
                <w:sz w:val="18"/>
                <w:szCs w:val="18"/>
              </w:rPr>
            </w:pPr>
            <w:r>
              <w:rPr>
                <w:rStyle w:val="normaltextrun"/>
                <w:rFonts w:ascii="Calibri" w:hAnsi="Calibri" w:cs="Calibri"/>
                <w:sz w:val="20"/>
                <w:szCs w:val="20"/>
              </w:rPr>
              <w:t>De student is zich bewust van het belang van het opvolgen van instructies en procedures.</w:t>
            </w:r>
            <w:r>
              <w:rPr>
                <w:rStyle w:val="eop"/>
                <w:rFonts w:ascii="Calibri" w:hAnsi="Calibri" w:cs="Calibri"/>
                <w:sz w:val="20"/>
                <w:szCs w:val="20"/>
              </w:rPr>
              <w:t> </w:t>
            </w:r>
          </w:p>
          <w:p w14:paraId="07B162DC" w14:textId="2BDE9885" w:rsidR="001A421B" w:rsidRPr="00BA3A71" w:rsidRDefault="001A421B" w:rsidP="196C129F">
            <w:pPr>
              <w:pStyle w:val="paragraph"/>
              <w:spacing w:before="0" w:beforeAutospacing="0" w:after="0" w:afterAutospacing="0"/>
              <w:textAlignment w:val="baseline"/>
              <w:divId w:val="745758981"/>
              <w:rPr>
                <w:rFonts w:ascii="Segoe UI" w:hAnsi="Segoe UI" w:cs="Segoe UI"/>
                <w:sz w:val="18"/>
                <w:szCs w:val="18"/>
              </w:rPr>
            </w:pPr>
            <w:r w:rsidRPr="196C129F">
              <w:rPr>
                <w:rStyle w:val="normaltextrun"/>
                <w:rFonts w:ascii="Calibri" w:hAnsi="Calibri" w:cs="Calibri"/>
                <w:b/>
                <w:bCs/>
                <w:sz w:val="18"/>
                <w:szCs w:val="18"/>
              </w:rPr>
              <w:t>B1-K1-W1</w:t>
            </w:r>
            <w:r w:rsidRPr="196C129F">
              <w:rPr>
                <w:rStyle w:val="normaltextrun"/>
                <w:rFonts w:ascii="Calibri" w:hAnsi="Calibri" w:cs="Calibri"/>
                <w:sz w:val="18"/>
                <w:szCs w:val="18"/>
              </w:rPr>
              <w:t>:</w:t>
            </w:r>
            <w:r w:rsidR="16EFD041"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Bereidt assisterende werkzaamheden voor</w:t>
            </w:r>
          </w:p>
          <w:p w14:paraId="3B2A3B95" w14:textId="77777777" w:rsidR="001A421B" w:rsidRPr="00BA3A71" w:rsidRDefault="001A421B" w:rsidP="001A421B">
            <w:pPr>
              <w:pStyle w:val="paragraph"/>
              <w:spacing w:before="0" w:beforeAutospacing="0" w:after="0" w:afterAutospacing="0"/>
              <w:textAlignment w:val="baseline"/>
              <w:divId w:val="745758981"/>
              <w:rPr>
                <w:rFonts w:ascii="Segoe UI" w:hAnsi="Segoe UI" w:cs="Segoe UI"/>
                <w:sz w:val="18"/>
                <w:szCs w:val="18"/>
              </w:rPr>
            </w:pPr>
            <w:r w:rsidRPr="00262BD0">
              <w:rPr>
                <w:rStyle w:val="normaltextrun"/>
                <w:rFonts w:ascii="Calibri" w:hAnsi="Calibri" w:cs="Calibri"/>
                <w:b/>
                <w:bCs/>
                <w:sz w:val="18"/>
                <w:szCs w:val="18"/>
              </w:rPr>
              <w:t>B1-K1-W2</w:t>
            </w:r>
            <w:r w:rsidRPr="00262BD0">
              <w:rPr>
                <w:rStyle w:val="normaltextrun"/>
                <w:rFonts w:ascii="Calibri" w:hAnsi="Calibri" w:cs="Calibri"/>
                <w:sz w:val="16"/>
                <w:szCs w:val="16"/>
              </w:rPr>
              <w:t>: voert assisterende werkzaamheden uit</w:t>
            </w:r>
          </w:p>
          <w:p w14:paraId="35F45257" w14:textId="77777777" w:rsidR="001A421B" w:rsidRDefault="001A421B" w:rsidP="001A421B">
            <w:pPr>
              <w:pStyle w:val="paragraph"/>
              <w:spacing w:before="0" w:beforeAutospacing="0" w:after="0" w:afterAutospacing="0"/>
              <w:textAlignment w:val="baseline"/>
              <w:divId w:val="745758981"/>
              <w:rPr>
                <w:rStyle w:val="normaltextrun"/>
                <w:rFonts w:ascii="Calibri" w:hAnsi="Calibri" w:cs="Calibri"/>
                <w:sz w:val="18"/>
                <w:szCs w:val="18"/>
              </w:rPr>
            </w:pPr>
            <w:r w:rsidRPr="00262BD0">
              <w:rPr>
                <w:rStyle w:val="normaltextrun"/>
                <w:rFonts w:ascii="Calibri" w:hAnsi="Calibri" w:cs="Calibri"/>
                <w:b/>
                <w:bCs/>
                <w:sz w:val="18"/>
                <w:szCs w:val="18"/>
              </w:rPr>
              <w:t>B1-K1-W3</w:t>
            </w:r>
            <w:r w:rsidRPr="00BA3A71">
              <w:rPr>
                <w:rStyle w:val="normaltextrun"/>
                <w:rFonts w:ascii="Calibri" w:hAnsi="Calibri" w:cs="Calibri"/>
                <w:sz w:val="18"/>
                <w:szCs w:val="18"/>
              </w:rPr>
              <w:t xml:space="preserve">: </w:t>
            </w:r>
            <w:r w:rsidRPr="00262BD0">
              <w:rPr>
                <w:rStyle w:val="normaltextrun"/>
                <w:rFonts w:ascii="Calibri" w:hAnsi="Calibri" w:cs="Calibri"/>
                <w:sz w:val="16"/>
                <w:szCs w:val="16"/>
              </w:rPr>
              <w:t>meldt zich ter afsluiting van zijn</w:t>
            </w:r>
            <w:r w:rsidRPr="00BA3A71">
              <w:rPr>
                <w:rStyle w:val="normaltextrun"/>
                <w:rFonts w:ascii="Calibri" w:hAnsi="Calibri" w:cs="Calibri"/>
                <w:sz w:val="18"/>
                <w:szCs w:val="18"/>
              </w:rPr>
              <w:t xml:space="preserve"> </w:t>
            </w:r>
          </w:p>
          <w:p w14:paraId="7A05D4DB" w14:textId="7D3A7D42" w:rsidR="001A421B" w:rsidRDefault="001A421B"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w:t>
            </w:r>
            <w:r w:rsidR="2A9634D3" w:rsidRPr="196C129F">
              <w:rPr>
                <w:rStyle w:val="normaltextrun"/>
                <w:rFonts w:ascii="Calibri" w:hAnsi="Calibri" w:cs="Calibri"/>
                <w:b/>
                <w:bCs/>
                <w:sz w:val="18"/>
                <w:szCs w:val="18"/>
              </w:rPr>
              <w:t>1</w:t>
            </w:r>
            <w:r w:rsidRPr="196C129F">
              <w:rPr>
                <w:rStyle w:val="normaltextrun"/>
                <w:rFonts w:ascii="Calibri" w:hAnsi="Calibri" w:cs="Calibri"/>
                <w:b/>
                <w:bCs/>
                <w:sz w:val="18"/>
                <w:szCs w:val="18"/>
              </w:rPr>
              <w:t>-K1-W1</w:t>
            </w:r>
            <w:r w:rsidRPr="196C129F">
              <w:rPr>
                <w:rStyle w:val="normaltextrun"/>
                <w:rFonts w:ascii="Calibri" w:hAnsi="Calibri" w:cs="Calibri"/>
                <w:sz w:val="18"/>
                <w:szCs w:val="18"/>
              </w:rPr>
              <w:t>:</w:t>
            </w:r>
            <w:r w:rsidR="6A836A90" w:rsidRPr="196C129F">
              <w:rPr>
                <w:rStyle w:val="normaltextrun"/>
                <w:rFonts w:ascii="Calibri" w:hAnsi="Calibri" w:cs="Calibri"/>
                <w:sz w:val="18"/>
                <w:szCs w:val="18"/>
              </w:rPr>
              <w:t xml:space="preserve"> </w:t>
            </w:r>
            <w:r w:rsidR="00502182" w:rsidRPr="196C129F">
              <w:rPr>
                <w:rStyle w:val="normaltextrun"/>
                <w:rFonts w:ascii="Calibri" w:hAnsi="Calibri" w:cs="Calibri"/>
                <w:sz w:val="16"/>
                <w:szCs w:val="16"/>
              </w:rPr>
              <w:t>maakt (werk)ruimtes gebruiksklaar</w:t>
            </w:r>
            <w:r w:rsidR="47A1C22F" w:rsidRPr="196C129F">
              <w:rPr>
                <w:rStyle w:val="normaltextrun"/>
                <w:rFonts w:ascii="Calibri" w:hAnsi="Calibri" w:cs="Calibri"/>
                <w:b/>
                <w:bCs/>
                <w:sz w:val="18"/>
                <w:szCs w:val="18"/>
              </w:rPr>
              <w:t xml:space="preserve"> </w:t>
            </w:r>
          </w:p>
          <w:p w14:paraId="4C9161C3" w14:textId="56776B36" w:rsidR="001A421B" w:rsidRDefault="47A1C22F"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P1-K1-W2</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bewerkt en verwerkt voedingsproducten en/of halffabricaten daarvan</w:t>
            </w:r>
          </w:p>
          <w:p w14:paraId="1F1E3610" w14:textId="15EE37F0" w:rsidR="005752F9" w:rsidRPr="003F29FB" w:rsidRDefault="002555DA" w:rsidP="196C129F">
            <w:pPr>
              <w:pStyle w:val="paragraph"/>
              <w:spacing w:before="0" w:beforeAutospacing="0" w:after="0" w:afterAutospacing="0"/>
              <w:textAlignment w:val="baseline"/>
              <w:rPr>
                <w:rFonts w:ascii="Calibri" w:hAnsi="Calibri" w:cs="Calibri"/>
                <w:sz w:val="16"/>
                <w:szCs w:val="16"/>
              </w:rPr>
            </w:pPr>
            <w:r w:rsidRPr="196C129F">
              <w:rPr>
                <w:rStyle w:val="normaltextrun"/>
                <w:rFonts w:ascii="Calibri" w:hAnsi="Calibri" w:cs="Calibri"/>
                <w:b/>
                <w:bCs/>
                <w:sz w:val="18"/>
                <w:szCs w:val="18"/>
              </w:rPr>
              <w:t>P</w:t>
            </w:r>
            <w:r w:rsidR="5093C6A8" w:rsidRPr="196C129F">
              <w:rPr>
                <w:rStyle w:val="normaltextrun"/>
                <w:rFonts w:ascii="Calibri" w:hAnsi="Calibri" w:cs="Calibri"/>
                <w:b/>
                <w:bCs/>
                <w:sz w:val="18"/>
                <w:szCs w:val="18"/>
              </w:rPr>
              <w:t>1</w:t>
            </w:r>
            <w:r w:rsidR="004E3654" w:rsidRPr="196C129F">
              <w:rPr>
                <w:rStyle w:val="normaltextrun"/>
                <w:rFonts w:ascii="Calibri" w:hAnsi="Calibri" w:cs="Calibri"/>
                <w:b/>
                <w:bCs/>
                <w:sz w:val="18"/>
                <w:szCs w:val="18"/>
              </w:rPr>
              <w:t>-K1-W3</w:t>
            </w:r>
            <w:r w:rsidR="004E3654" w:rsidRPr="196C129F">
              <w:rPr>
                <w:rStyle w:val="normaltextrun"/>
                <w:rFonts w:ascii="Calibri" w:hAnsi="Calibri" w:cs="Calibri"/>
                <w:sz w:val="16"/>
                <w:szCs w:val="16"/>
              </w:rPr>
              <w:t>:</w:t>
            </w:r>
            <w:r w:rsidR="5898DB5B" w:rsidRPr="196C129F">
              <w:rPr>
                <w:rStyle w:val="normaltextrun"/>
                <w:rFonts w:ascii="Calibri" w:hAnsi="Calibri" w:cs="Calibri"/>
                <w:sz w:val="16"/>
                <w:szCs w:val="16"/>
              </w:rPr>
              <w:t xml:space="preserve"> </w:t>
            </w:r>
            <w:r w:rsidR="003F29FB" w:rsidRPr="196C129F">
              <w:rPr>
                <w:rStyle w:val="normaltextrun"/>
                <w:rFonts w:ascii="Calibri" w:hAnsi="Calibri" w:cs="Calibri"/>
                <w:sz w:val="16"/>
                <w:szCs w:val="16"/>
              </w:rPr>
              <w:t>maakt voedingsproducten klant gereed</w:t>
            </w:r>
          </w:p>
        </w:tc>
        <w:tc>
          <w:tcPr>
            <w:tcW w:w="4195" w:type="dxa"/>
          </w:tcPr>
          <w:p w14:paraId="6FBA4847" w14:textId="6E0C7FE1" w:rsidR="00005329" w:rsidRPr="00005329" w:rsidRDefault="00005329" w:rsidP="005752F9">
            <w:pPr>
              <w:pStyle w:val="paragraph"/>
              <w:spacing w:before="0" w:beforeAutospacing="0" w:after="0" w:afterAutospacing="0"/>
              <w:textAlignment w:val="baseline"/>
              <w:divId w:val="2065567979"/>
              <w:rPr>
                <w:rStyle w:val="normaltextrun"/>
                <w:rFonts w:ascii="Calibri" w:hAnsi="Calibri" w:cs="Calibri"/>
                <w:b/>
                <w:bCs/>
                <w:sz w:val="20"/>
                <w:szCs w:val="20"/>
              </w:rPr>
            </w:pPr>
            <w:r w:rsidRPr="00005329">
              <w:rPr>
                <w:rStyle w:val="normaltextrun"/>
                <w:rFonts w:ascii="Calibri" w:hAnsi="Calibri" w:cs="Calibri"/>
                <w:b/>
                <w:bCs/>
                <w:sz w:val="20"/>
                <w:szCs w:val="20"/>
              </w:rPr>
              <w:t>Leeruitkomst</w:t>
            </w:r>
          </w:p>
          <w:p w14:paraId="5F7B6088" w14:textId="19D99196" w:rsidR="005752F9" w:rsidRDefault="005752F9" w:rsidP="196C129F">
            <w:pPr>
              <w:pStyle w:val="paragraph"/>
              <w:spacing w:before="0" w:beforeAutospacing="0" w:after="0" w:afterAutospacing="0"/>
              <w:textAlignment w:val="baseline"/>
              <w:divId w:val="2065567979"/>
              <w:rPr>
                <w:rFonts w:ascii="Segoe UI" w:hAnsi="Segoe UI" w:cs="Segoe UI"/>
                <w:sz w:val="18"/>
                <w:szCs w:val="18"/>
              </w:rPr>
            </w:pPr>
            <w:r w:rsidRPr="196C129F">
              <w:rPr>
                <w:rStyle w:val="normaltextrun"/>
                <w:rFonts w:ascii="Calibri" w:hAnsi="Calibri" w:cs="Calibri"/>
                <w:sz w:val="20"/>
                <w:szCs w:val="20"/>
              </w:rPr>
              <w:t xml:space="preserve">De student kan zorgvuldig omgaan met het inzetten </w:t>
            </w:r>
            <w:r w:rsidR="7613DE21" w:rsidRPr="196C129F">
              <w:rPr>
                <w:rStyle w:val="normaltextrun"/>
                <w:rFonts w:ascii="Calibri" w:hAnsi="Calibri" w:cs="Calibri"/>
                <w:sz w:val="20"/>
                <w:szCs w:val="20"/>
              </w:rPr>
              <w:t>van materialen</w:t>
            </w:r>
            <w:r w:rsidRPr="196C129F">
              <w:rPr>
                <w:rStyle w:val="normaltextrun"/>
                <w:rFonts w:ascii="Calibri" w:hAnsi="Calibri" w:cs="Calibri"/>
                <w:sz w:val="20"/>
                <w:szCs w:val="20"/>
              </w:rPr>
              <w:t xml:space="preserve"> en middelen.</w:t>
            </w:r>
            <w:r w:rsidRPr="196C129F">
              <w:rPr>
                <w:rStyle w:val="eop"/>
                <w:rFonts w:ascii="Calibri" w:hAnsi="Calibri" w:cs="Calibri"/>
                <w:sz w:val="20"/>
                <w:szCs w:val="20"/>
              </w:rPr>
              <w:t> </w:t>
            </w:r>
          </w:p>
          <w:p w14:paraId="5FCFBBB7" w14:textId="3971601C" w:rsidR="001A421B" w:rsidRPr="00BA3A71" w:rsidRDefault="001A421B" w:rsidP="196C129F">
            <w:pPr>
              <w:pStyle w:val="paragraph"/>
              <w:spacing w:before="0" w:beforeAutospacing="0" w:after="0" w:afterAutospacing="0"/>
              <w:textAlignment w:val="baseline"/>
              <w:divId w:val="241524640"/>
              <w:rPr>
                <w:rFonts w:ascii="Segoe UI" w:hAnsi="Segoe UI" w:cs="Segoe UI"/>
                <w:sz w:val="18"/>
                <w:szCs w:val="18"/>
              </w:rPr>
            </w:pPr>
            <w:r w:rsidRPr="196C129F">
              <w:rPr>
                <w:rStyle w:val="normaltextrun"/>
                <w:rFonts w:ascii="Calibri" w:hAnsi="Calibri" w:cs="Calibri"/>
                <w:b/>
                <w:bCs/>
                <w:sz w:val="18"/>
                <w:szCs w:val="18"/>
              </w:rPr>
              <w:t>B1-K1-W1</w:t>
            </w:r>
            <w:r w:rsidRPr="196C129F">
              <w:rPr>
                <w:rStyle w:val="normaltextrun"/>
                <w:rFonts w:ascii="Calibri" w:hAnsi="Calibri" w:cs="Calibri"/>
                <w:sz w:val="18"/>
                <w:szCs w:val="18"/>
              </w:rPr>
              <w:t>:</w:t>
            </w:r>
            <w:r w:rsidR="6D132759"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Bereidt assisterende werkzaamheden voor</w:t>
            </w:r>
          </w:p>
          <w:p w14:paraId="3F614BF3" w14:textId="77777777" w:rsidR="001A421B" w:rsidRPr="00BA3A71" w:rsidRDefault="001A421B" w:rsidP="001A421B">
            <w:pPr>
              <w:pStyle w:val="paragraph"/>
              <w:spacing w:before="0" w:beforeAutospacing="0" w:after="0" w:afterAutospacing="0"/>
              <w:textAlignment w:val="baseline"/>
              <w:divId w:val="241524640"/>
              <w:rPr>
                <w:rFonts w:ascii="Segoe UI" w:hAnsi="Segoe UI" w:cs="Segoe UI"/>
                <w:sz w:val="18"/>
                <w:szCs w:val="18"/>
              </w:rPr>
            </w:pPr>
            <w:r w:rsidRPr="00262BD0">
              <w:rPr>
                <w:rStyle w:val="normaltextrun"/>
                <w:rFonts w:ascii="Calibri" w:hAnsi="Calibri" w:cs="Calibri"/>
                <w:b/>
                <w:bCs/>
                <w:sz w:val="18"/>
                <w:szCs w:val="18"/>
              </w:rPr>
              <w:t>B1-K1-W2</w:t>
            </w:r>
            <w:r w:rsidRPr="00262BD0">
              <w:rPr>
                <w:rStyle w:val="normaltextrun"/>
                <w:rFonts w:ascii="Calibri" w:hAnsi="Calibri" w:cs="Calibri"/>
                <w:sz w:val="16"/>
                <w:szCs w:val="16"/>
              </w:rPr>
              <w:t>: voert assisterende werkzaamheden uit</w:t>
            </w:r>
          </w:p>
          <w:p w14:paraId="42C5EF15" w14:textId="12AB7568" w:rsidR="00B17EA4" w:rsidRDefault="001A421B" w:rsidP="001A421B">
            <w:pPr>
              <w:pStyle w:val="paragraph"/>
              <w:spacing w:before="0" w:beforeAutospacing="0" w:after="0" w:afterAutospacing="0"/>
              <w:textAlignment w:val="baseline"/>
              <w:divId w:val="241524640"/>
              <w:rPr>
                <w:rStyle w:val="normaltextrun"/>
                <w:rFonts w:ascii="Calibri" w:hAnsi="Calibri" w:cs="Calibri"/>
                <w:sz w:val="18"/>
                <w:szCs w:val="18"/>
              </w:rPr>
            </w:pPr>
            <w:r w:rsidRPr="00262BD0">
              <w:rPr>
                <w:rStyle w:val="normaltextrun"/>
                <w:rFonts w:ascii="Calibri" w:hAnsi="Calibri" w:cs="Calibri"/>
                <w:b/>
                <w:bCs/>
                <w:sz w:val="18"/>
                <w:szCs w:val="18"/>
              </w:rPr>
              <w:t>B1-K1-W3</w:t>
            </w:r>
            <w:r w:rsidRPr="00BA3A71">
              <w:rPr>
                <w:rStyle w:val="normaltextrun"/>
                <w:rFonts w:ascii="Calibri" w:hAnsi="Calibri" w:cs="Calibri"/>
                <w:sz w:val="18"/>
                <w:szCs w:val="18"/>
              </w:rPr>
              <w:t xml:space="preserve">: </w:t>
            </w:r>
            <w:r w:rsidRPr="00262BD0">
              <w:rPr>
                <w:rStyle w:val="normaltextrun"/>
                <w:rFonts w:ascii="Calibri" w:hAnsi="Calibri" w:cs="Calibri"/>
                <w:sz w:val="16"/>
                <w:szCs w:val="16"/>
              </w:rPr>
              <w:t>meldt zich ter afsluiting van zijn</w:t>
            </w:r>
          </w:p>
          <w:p w14:paraId="2DB6BA8F" w14:textId="51422788" w:rsidR="00834222" w:rsidRPr="004173DD" w:rsidRDefault="00834222"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w:t>
            </w:r>
            <w:r w:rsidR="5651E2B5" w:rsidRPr="196C129F">
              <w:rPr>
                <w:rStyle w:val="normaltextrun"/>
                <w:rFonts w:ascii="Calibri" w:hAnsi="Calibri" w:cs="Calibri"/>
                <w:b/>
                <w:bCs/>
                <w:sz w:val="18"/>
                <w:szCs w:val="18"/>
              </w:rPr>
              <w:t>1</w:t>
            </w:r>
            <w:r w:rsidRPr="196C129F">
              <w:rPr>
                <w:rStyle w:val="normaltextrun"/>
                <w:rFonts w:ascii="Calibri" w:hAnsi="Calibri" w:cs="Calibri"/>
                <w:b/>
                <w:bCs/>
                <w:sz w:val="18"/>
                <w:szCs w:val="18"/>
              </w:rPr>
              <w:t>-K1-W2</w:t>
            </w:r>
            <w:r w:rsidRPr="196C129F">
              <w:rPr>
                <w:rStyle w:val="normaltextrun"/>
                <w:rFonts w:ascii="Calibri" w:hAnsi="Calibri" w:cs="Calibri"/>
                <w:sz w:val="18"/>
                <w:szCs w:val="18"/>
              </w:rPr>
              <w:t xml:space="preserve">: </w:t>
            </w:r>
            <w:r w:rsidR="00AA4F88" w:rsidRPr="196C129F">
              <w:rPr>
                <w:rStyle w:val="normaltextrun"/>
                <w:rFonts w:ascii="Calibri" w:hAnsi="Calibri" w:cs="Calibri"/>
                <w:sz w:val="16"/>
                <w:szCs w:val="16"/>
              </w:rPr>
              <w:t>bewerkt en verwerkt voedingsproducten en/of halffabricaten daarvan</w:t>
            </w:r>
          </w:p>
          <w:p w14:paraId="42DFF837" w14:textId="3B9B2E5A" w:rsidR="0094072F" w:rsidRPr="004173DD" w:rsidRDefault="0094072F"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w:t>
            </w:r>
            <w:r w:rsidR="145E442B" w:rsidRPr="196C129F">
              <w:rPr>
                <w:rStyle w:val="normaltextrun"/>
                <w:rFonts w:ascii="Calibri" w:hAnsi="Calibri" w:cs="Calibri"/>
                <w:b/>
                <w:bCs/>
                <w:sz w:val="18"/>
                <w:szCs w:val="18"/>
              </w:rPr>
              <w:t>1</w:t>
            </w:r>
            <w:r w:rsidRPr="196C129F">
              <w:rPr>
                <w:rStyle w:val="normaltextrun"/>
                <w:rFonts w:ascii="Calibri" w:hAnsi="Calibri" w:cs="Calibri"/>
                <w:b/>
                <w:bCs/>
                <w:sz w:val="18"/>
                <w:szCs w:val="18"/>
              </w:rPr>
              <w:t>-K1-W3</w:t>
            </w:r>
            <w:r w:rsidRPr="196C129F">
              <w:rPr>
                <w:rStyle w:val="normaltextrun"/>
                <w:rFonts w:ascii="Calibri" w:hAnsi="Calibri" w:cs="Calibri"/>
                <w:sz w:val="18"/>
                <w:szCs w:val="18"/>
              </w:rPr>
              <w:t xml:space="preserve">: </w:t>
            </w:r>
            <w:r w:rsidR="00C3524C" w:rsidRPr="196C129F">
              <w:rPr>
                <w:rStyle w:val="normaltextrun"/>
                <w:rFonts w:ascii="Calibri" w:hAnsi="Calibri" w:cs="Calibri"/>
                <w:sz w:val="16"/>
                <w:szCs w:val="16"/>
              </w:rPr>
              <w:t>maakt voedingsproducten klant gereed</w:t>
            </w:r>
          </w:p>
          <w:p w14:paraId="3C59CC1E" w14:textId="33035F11" w:rsidR="005752F9" w:rsidRPr="00240102" w:rsidRDefault="0094072F"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w:t>
            </w:r>
            <w:r w:rsidR="676D9F09" w:rsidRPr="196C129F">
              <w:rPr>
                <w:rStyle w:val="normaltextrun"/>
                <w:rFonts w:ascii="Calibri" w:hAnsi="Calibri" w:cs="Calibri"/>
                <w:b/>
                <w:bCs/>
                <w:sz w:val="18"/>
                <w:szCs w:val="18"/>
              </w:rPr>
              <w:t>1</w:t>
            </w:r>
            <w:r w:rsidRPr="196C129F">
              <w:rPr>
                <w:rStyle w:val="normaltextrun"/>
                <w:rFonts w:ascii="Calibri" w:hAnsi="Calibri" w:cs="Calibri"/>
                <w:b/>
                <w:bCs/>
                <w:sz w:val="18"/>
                <w:szCs w:val="18"/>
              </w:rPr>
              <w:t>-K1-W4</w:t>
            </w:r>
            <w:r w:rsidRPr="196C129F">
              <w:rPr>
                <w:rStyle w:val="normaltextrun"/>
                <w:rFonts w:ascii="Calibri" w:hAnsi="Calibri" w:cs="Calibri"/>
                <w:sz w:val="18"/>
                <w:szCs w:val="18"/>
              </w:rPr>
              <w:t xml:space="preserve">: </w:t>
            </w:r>
            <w:r w:rsidR="00C3524C" w:rsidRPr="196C129F">
              <w:rPr>
                <w:rStyle w:val="normaltextrun"/>
                <w:rFonts w:ascii="Calibri" w:hAnsi="Calibri" w:cs="Calibri"/>
                <w:sz w:val="16"/>
                <w:szCs w:val="16"/>
              </w:rPr>
              <w:t>maakt (werk)ruimten, gereedschappen en machines schoon</w:t>
            </w:r>
          </w:p>
        </w:tc>
        <w:tc>
          <w:tcPr>
            <w:tcW w:w="4195" w:type="dxa"/>
          </w:tcPr>
          <w:p w14:paraId="00B79181" w14:textId="77777777" w:rsidR="00005329" w:rsidRPr="00005329" w:rsidRDefault="00005329" w:rsidP="005752F9">
            <w:pPr>
              <w:pStyle w:val="paragraph"/>
              <w:spacing w:before="0" w:beforeAutospacing="0" w:after="0" w:afterAutospacing="0"/>
              <w:textAlignment w:val="baseline"/>
              <w:divId w:val="971793231"/>
              <w:rPr>
                <w:rStyle w:val="normaltextrun"/>
                <w:rFonts w:ascii="Calibri" w:hAnsi="Calibri" w:cs="Calibri"/>
                <w:b/>
                <w:bCs/>
                <w:sz w:val="20"/>
                <w:szCs w:val="20"/>
              </w:rPr>
            </w:pPr>
            <w:r w:rsidRPr="00005329">
              <w:rPr>
                <w:rStyle w:val="normaltextrun"/>
                <w:rFonts w:ascii="Calibri" w:hAnsi="Calibri" w:cs="Calibri"/>
                <w:b/>
                <w:bCs/>
                <w:sz w:val="20"/>
                <w:szCs w:val="20"/>
              </w:rPr>
              <w:t>Leeruitkomst</w:t>
            </w:r>
          </w:p>
          <w:p w14:paraId="0953DE84" w14:textId="41E8439C" w:rsidR="005752F9" w:rsidRDefault="005752F9" w:rsidP="196C129F">
            <w:pPr>
              <w:pStyle w:val="paragraph"/>
              <w:spacing w:before="0" w:beforeAutospacing="0" w:after="0" w:afterAutospacing="0"/>
              <w:textAlignment w:val="baseline"/>
              <w:divId w:val="971793231"/>
              <w:rPr>
                <w:rFonts w:ascii="Segoe UI" w:hAnsi="Segoe UI" w:cs="Segoe UI"/>
                <w:sz w:val="18"/>
                <w:szCs w:val="18"/>
              </w:rPr>
            </w:pPr>
            <w:r w:rsidRPr="196C129F">
              <w:rPr>
                <w:rStyle w:val="normaltextrun"/>
                <w:rFonts w:ascii="Calibri" w:hAnsi="Calibri" w:cs="Calibri"/>
                <w:sz w:val="20"/>
                <w:szCs w:val="20"/>
              </w:rPr>
              <w:t xml:space="preserve">De student is zich bewust van de organisatie van het </w:t>
            </w:r>
            <w:r w:rsidR="049838F5" w:rsidRPr="196C129F">
              <w:rPr>
                <w:rStyle w:val="normaltextrun"/>
                <w:rFonts w:ascii="Calibri" w:hAnsi="Calibri" w:cs="Calibri"/>
                <w:sz w:val="20"/>
                <w:szCs w:val="20"/>
              </w:rPr>
              <w:t>BPV-bedrijf</w:t>
            </w:r>
            <w:r w:rsidRPr="196C129F">
              <w:rPr>
                <w:rStyle w:val="normaltextrun"/>
                <w:rFonts w:ascii="Calibri" w:hAnsi="Calibri" w:cs="Calibri"/>
                <w:sz w:val="20"/>
                <w:szCs w:val="20"/>
              </w:rPr>
              <w:t xml:space="preserve"> en kan daarin zijn vakdeskundigheid toepassen.</w:t>
            </w:r>
            <w:r w:rsidRPr="196C129F">
              <w:rPr>
                <w:rStyle w:val="eop"/>
                <w:rFonts w:ascii="Calibri" w:hAnsi="Calibri" w:cs="Calibri"/>
                <w:sz w:val="20"/>
                <w:szCs w:val="20"/>
              </w:rPr>
              <w:t> </w:t>
            </w:r>
          </w:p>
          <w:p w14:paraId="63DBD9E8" w14:textId="17D612D6" w:rsidR="001A421B" w:rsidRPr="00BA3A71" w:rsidRDefault="001A421B"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B1-K1-W1</w:t>
            </w:r>
            <w:r w:rsidRPr="196C129F">
              <w:rPr>
                <w:rStyle w:val="normaltextrun"/>
                <w:rFonts w:ascii="Calibri" w:hAnsi="Calibri" w:cs="Calibri"/>
                <w:sz w:val="18"/>
                <w:szCs w:val="18"/>
              </w:rPr>
              <w:t>:</w:t>
            </w:r>
            <w:r w:rsidR="1CAEFC13"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Bereidt assisterende werkzaamheden voor</w:t>
            </w:r>
          </w:p>
          <w:p w14:paraId="044393F1" w14:textId="77777777" w:rsidR="001A421B" w:rsidRPr="00BA3A71" w:rsidRDefault="001A421B" w:rsidP="001A421B">
            <w:pPr>
              <w:pStyle w:val="paragraph"/>
              <w:spacing w:before="0" w:beforeAutospacing="0" w:after="0" w:afterAutospacing="0"/>
              <w:textAlignment w:val="baseline"/>
              <w:rPr>
                <w:rFonts w:ascii="Segoe UI" w:hAnsi="Segoe UI" w:cs="Segoe UI"/>
                <w:sz w:val="18"/>
                <w:szCs w:val="18"/>
              </w:rPr>
            </w:pPr>
            <w:r w:rsidRPr="00262BD0">
              <w:rPr>
                <w:rStyle w:val="normaltextrun"/>
                <w:rFonts w:ascii="Calibri" w:hAnsi="Calibri" w:cs="Calibri"/>
                <w:b/>
                <w:bCs/>
                <w:sz w:val="18"/>
                <w:szCs w:val="18"/>
              </w:rPr>
              <w:t>B1-K1-W2</w:t>
            </w:r>
            <w:r w:rsidRPr="00262BD0">
              <w:rPr>
                <w:rStyle w:val="normaltextrun"/>
                <w:rFonts w:ascii="Calibri" w:hAnsi="Calibri" w:cs="Calibri"/>
                <w:sz w:val="16"/>
                <w:szCs w:val="16"/>
              </w:rPr>
              <w:t>: voert assisterende werkzaamheden uit</w:t>
            </w:r>
          </w:p>
          <w:p w14:paraId="4604EBC5" w14:textId="77777777" w:rsidR="005752F9" w:rsidRDefault="001A421B" w:rsidP="001A421B">
            <w:pPr>
              <w:pStyle w:val="Geenafstand"/>
              <w:rPr>
                <w:rStyle w:val="normaltextrun"/>
                <w:rFonts w:ascii="Calibri" w:hAnsi="Calibri" w:cs="Calibri"/>
                <w:sz w:val="16"/>
                <w:szCs w:val="16"/>
              </w:rPr>
            </w:pPr>
            <w:r w:rsidRPr="196C129F">
              <w:rPr>
                <w:rStyle w:val="normaltextrun"/>
                <w:rFonts w:ascii="Calibri" w:hAnsi="Calibri" w:cs="Calibri"/>
                <w:b/>
                <w:bCs/>
                <w:sz w:val="18"/>
                <w:szCs w:val="18"/>
              </w:rPr>
              <w:t>B1-K1-W3</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meldt zich ter afsluiting van zijn</w:t>
            </w:r>
          </w:p>
          <w:p w14:paraId="040FE69F" w14:textId="7D3A7D42" w:rsidR="002B0712" w:rsidRPr="00240102" w:rsidRDefault="4F0E0C49"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P1-K1-W1</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maakt (werk)ruimtes gebruiksklaar</w:t>
            </w:r>
            <w:r w:rsidRPr="196C129F">
              <w:rPr>
                <w:rStyle w:val="normaltextrun"/>
                <w:rFonts w:ascii="Calibri" w:hAnsi="Calibri" w:cs="Calibri"/>
                <w:b/>
                <w:bCs/>
                <w:sz w:val="18"/>
                <w:szCs w:val="18"/>
              </w:rPr>
              <w:t xml:space="preserve"> </w:t>
            </w:r>
          </w:p>
          <w:p w14:paraId="4E97C237" w14:textId="50A3BAB2" w:rsidR="002B0712" w:rsidRPr="00240102" w:rsidRDefault="129216F8"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P1-K1-W2</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bewerkt en verwerkt voedingsproducten en/of halffabricaten daarvan</w:t>
            </w:r>
            <w:r w:rsidRPr="196C129F">
              <w:rPr>
                <w:rStyle w:val="normaltextrun"/>
                <w:rFonts w:ascii="Calibri" w:hAnsi="Calibri" w:cs="Calibri"/>
                <w:b/>
                <w:bCs/>
                <w:sz w:val="18"/>
                <w:szCs w:val="18"/>
              </w:rPr>
              <w:t xml:space="preserve"> </w:t>
            </w:r>
          </w:p>
          <w:p w14:paraId="6ABEEDEA" w14:textId="7EE26FCF" w:rsidR="002B0712" w:rsidRPr="00240102" w:rsidRDefault="00240102"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w:t>
            </w:r>
            <w:r w:rsidR="6D241EA5" w:rsidRPr="196C129F">
              <w:rPr>
                <w:rStyle w:val="normaltextrun"/>
                <w:rFonts w:ascii="Calibri" w:hAnsi="Calibri" w:cs="Calibri"/>
                <w:b/>
                <w:bCs/>
                <w:sz w:val="18"/>
                <w:szCs w:val="18"/>
              </w:rPr>
              <w:t>1</w:t>
            </w:r>
            <w:r w:rsidRPr="196C129F">
              <w:rPr>
                <w:rStyle w:val="normaltextrun"/>
                <w:rFonts w:ascii="Calibri" w:hAnsi="Calibri" w:cs="Calibri"/>
                <w:b/>
                <w:bCs/>
                <w:sz w:val="18"/>
                <w:szCs w:val="18"/>
              </w:rPr>
              <w:t>-K1-W3</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maakt voedingsproducten klant gereed</w:t>
            </w:r>
          </w:p>
          <w:p w14:paraId="6AA543A4" w14:textId="670C6DCE" w:rsidR="002B0712" w:rsidRPr="00240102" w:rsidRDefault="3057CEB3" w:rsidP="196C129F">
            <w:pPr>
              <w:pStyle w:val="paragraph"/>
              <w:spacing w:before="0" w:beforeAutospacing="0" w:after="0" w:afterAutospacing="0"/>
              <w:textAlignment w:val="baseline"/>
              <w:rPr>
                <w:rStyle w:val="normaltextrun"/>
                <w:rFonts w:ascii="Calibri" w:hAnsi="Calibri" w:cs="Calibri"/>
                <w:b/>
                <w:bCs/>
                <w:sz w:val="18"/>
                <w:szCs w:val="18"/>
              </w:rPr>
            </w:pPr>
            <w:r w:rsidRPr="196C129F">
              <w:rPr>
                <w:rStyle w:val="normaltextrun"/>
                <w:rFonts w:ascii="Calibri" w:hAnsi="Calibri" w:cs="Calibri"/>
                <w:b/>
                <w:bCs/>
                <w:sz w:val="18"/>
                <w:szCs w:val="18"/>
              </w:rPr>
              <w:t>P1-K1-W4:</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voert handelingen op goederen /of en producten uit</w:t>
            </w:r>
          </w:p>
        </w:tc>
      </w:tr>
      <w:tr w:rsidR="0010410E" w:rsidRPr="00B538BA" w14:paraId="72989604" w14:textId="77777777" w:rsidTr="5AF6E854">
        <w:tc>
          <w:tcPr>
            <w:tcW w:w="2268" w:type="dxa"/>
            <w:shd w:val="clear" w:color="auto" w:fill="D5DCE4" w:themeFill="text2" w:themeFillTint="33"/>
          </w:tcPr>
          <w:p w14:paraId="777B8B95" w14:textId="77777777" w:rsidR="00CE0544" w:rsidRDefault="0010410E" w:rsidP="5AF6E854">
            <w:pPr>
              <w:pStyle w:val="Geenafstand"/>
              <w:rPr>
                <w:b/>
                <w:bCs/>
              </w:rPr>
            </w:pPr>
            <w:r w:rsidRPr="5AF6E854">
              <w:rPr>
                <w:b/>
                <w:bCs/>
              </w:rPr>
              <w:t xml:space="preserve">Generieke </w:t>
            </w:r>
          </w:p>
          <w:p w14:paraId="6263C983" w14:textId="5AFB5869" w:rsidR="0010410E" w:rsidRPr="00CE0544" w:rsidRDefault="0010410E" w:rsidP="5AF6E854">
            <w:pPr>
              <w:pStyle w:val="Geenafstand"/>
              <w:rPr>
                <w:b/>
                <w:bCs/>
              </w:rPr>
            </w:pPr>
            <w:r w:rsidRPr="5AF6E854">
              <w:rPr>
                <w:b/>
                <w:bCs/>
              </w:rPr>
              <w:t>onderdelen</w:t>
            </w:r>
          </w:p>
        </w:tc>
        <w:tc>
          <w:tcPr>
            <w:tcW w:w="4275" w:type="dxa"/>
          </w:tcPr>
          <w:p w14:paraId="39409779" w14:textId="7CAEFA65" w:rsidR="0010410E" w:rsidRPr="00B538BA" w:rsidRDefault="0010410E" w:rsidP="00B538BA">
            <w:pPr>
              <w:pStyle w:val="Geenafstand"/>
              <w:rPr>
                <w:rFonts w:cstheme="minorHAnsi"/>
                <w:b/>
                <w:bCs/>
                <w:sz w:val="20"/>
                <w:szCs w:val="20"/>
                <w:lang w:eastAsia="nl-NL"/>
              </w:rPr>
            </w:pPr>
            <w:r w:rsidRPr="00B538BA">
              <w:rPr>
                <w:rFonts w:cstheme="minorHAnsi"/>
                <w:b/>
                <w:bCs/>
                <w:sz w:val="20"/>
                <w:szCs w:val="20"/>
                <w:lang w:eastAsia="nl-NL"/>
              </w:rPr>
              <w:t>Leerui</w:t>
            </w:r>
            <w:r w:rsidR="00B538BA">
              <w:rPr>
                <w:rFonts w:cstheme="minorHAnsi"/>
                <w:b/>
                <w:bCs/>
                <w:sz w:val="20"/>
                <w:szCs w:val="20"/>
                <w:lang w:eastAsia="nl-NL"/>
              </w:rPr>
              <w:t>t</w:t>
            </w:r>
            <w:r w:rsidRPr="00B538BA">
              <w:rPr>
                <w:rFonts w:cstheme="minorHAnsi"/>
                <w:b/>
                <w:bCs/>
                <w:sz w:val="20"/>
                <w:szCs w:val="20"/>
                <w:lang w:eastAsia="nl-NL"/>
              </w:rPr>
              <w:t xml:space="preserve">komst </w:t>
            </w:r>
            <w:r w:rsidR="00CE4806">
              <w:rPr>
                <w:rFonts w:cstheme="minorHAnsi"/>
                <w:b/>
                <w:bCs/>
                <w:sz w:val="20"/>
                <w:szCs w:val="20"/>
                <w:lang w:eastAsia="nl-NL"/>
              </w:rPr>
              <w:t>1</w:t>
            </w:r>
          </w:p>
          <w:p w14:paraId="188367B3" w14:textId="7C3963D2" w:rsidR="0010410E" w:rsidRPr="00B538BA" w:rsidRDefault="0010410E" w:rsidP="561C19B5">
            <w:pPr>
              <w:pStyle w:val="Geenafstand"/>
              <w:rPr>
                <w:sz w:val="20"/>
                <w:szCs w:val="20"/>
                <w:lang w:eastAsia="nl-NL"/>
              </w:rPr>
            </w:pPr>
            <w:r w:rsidRPr="561C19B5">
              <w:rPr>
                <w:sz w:val="20"/>
                <w:szCs w:val="20"/>
                <w:lang w:eastAsia="nl-NL"/>
              </w:rPr>
              <w:t xml:space="preserve">De student Entree kan </w:t>
            </w:r>
            <w:r w:rsidR="41FE762B" w:rsidRPr="561C19B5">
              <w:rPr>
                <w:sz w:val="20"/>
                <w:szCs w:val="20"/>
                <w:lang w:eastAsia="nl-NL"/>
              </w:rPr>
              <w:t>ICT-middelen</w:t>
            </w:r>
            <w:r w:rsidRPr="561C19B5">
              <w:rPr>
                <w:sz w:val="20"/>
                <w:szCs w:val="20"/>
                <w:lang w:eastAsia="nl-NL"/>
              </w:rPr>
              <w:t xml:space="preserve"> toepassen om contact te leggen met docenten, medestudenten en kan deelnemen aan de digitale componenten in het onderwijs. </w:t>
            </w:r>
          </w:p>
          <w:p w14:paraId="042DF1CF" w14:textId="77777777" w:rsidR="0010410E" w:rsidRPr="00B538BA" w:rsidRDefault="0010410E" w:rsidP="00B538BA">
            <w:pPr>
              <w:pStyle w:val="Geenafstand"/>
              <w:rPr>
                <w:rFonts w:cstheme="minorHAnsi"/>
                <w:sz w:val="20"/>
                <w:szCs w:val="20"/>
                <w:lang w:eastAsia="nl-NL"/>
              </w:rPr>
            </w:pPr>
          </w:p>
          <w:p w14:paraId="72468A94" w14:textId="38651E9E" w:rsidR="0010410E" w:rsidRPr="00B538BA" w:rsidRDefault="0010410E" w:rsidP="5FC9949D">
            <w:pPr>
              <w:pStyle w:val="Geenafstand"/>
              <w:rPr>
                <w:sz w:val="20"/>
                <w:szCs w:val="20"/>
                <w:lang w:eastAsia="nl-NL"/>
              </w:rPr>
            </w:pPr>
            <w:r w:rsidRPr="5FC9949D">
              <w:rPr>
                <w:b/>
                <w:bCs/>
                <w:sz w:val="20"/>
                <w:szCs w:val="20"/>
                <w:lang w:eastAsia="nl-NL"/>
              </w:rPr>
              <w:t>Leerui</w:t>
            </w:r>
            <w:r w:rsidR="00B538BA" w:rsidRPr="5FC9949D">
              <w:rPr>
                <w:b/>
                <w:bCs/>
                <w:sz w:val="20"/>
                <w:szCs w:val="20"/>
                <w:lang w:eastAsia="nl-NL"/>
              </w:rPr>
              <w:t>t</w:t>
            </w:r>
            <w:r w:rsidRPr="5FC9949D">
              <w:rPr>
                <w:b/>
                <w:bCs/>
                <w:sz w:val="20"/>
                <w:szCs w:val="20"/>
                <w:lang w:eastAsia="nl-NL"/>
              </w:rPr>
              <w:t xml:space="preserve">komst </w:t>
            </w:r>
            <w:r w:rsidR="004F2A65" w:rsidRPr="5FC9949D">
              <w:rPr>
                <w:b/>
                <w:bCs/>
                <w:sz w:val="20"/>
                <w:szCs w:val="20"/>
                <w:lang w:eastAsia="nl-NL"/>
              </w:rPr>
              <w:t>2</w:t>
            </w:r>
          </w:p>
          <w:p w14:paraId="71A23304" w14:textId="1AB13AFE" w:rsidR="0010410E" w:rsidRPr="00B538BA" w:rsidRDefault="0010410E" w:rsidP="5FC9949D">
            <w:pPr>
              <w:pStyle w:val="Geenafstand"/>
              <w:rPr>
                <w:sz w:val="20"/>
                <w:szCs w:val="20"/>
                <w:lang w:eastAsia="nl-NL"/>
              </w:rPr>
            </w:pPr>
            <w:r w:rsidRPr="5FC9949D">
              <w:rPr>
                <w:sz w:val="20"/>
                <w:szCs w:val="20"/>
                <w:lang w:eastAsia="nl-NL"/>
              </w:rPr>
              <w:t xml:space="preserve">De student Entree heeft inzicht in zijn start niveau, weet op welk niveau hij gaat werken en naar welk examen hij toewerkt, kent de methode en de manier van werken in de generieke vakken. </w:t>
            </w:r>
          </w:p>
          <w:p w14:paraId="768C0FB8" w14:textId="77777777" w:rsidR="0010410E" w:rsidRPr="00B538BA" w:rsidRDefault="0010410E" w:rsidP="00B538BA">
            <w:pPr>
              <w:pStyle w:val="Geenafstand"/>
              <w:rPr>
                <w:rFonts w:cstheme="minorHAnsi"/>
                <w:sz w:val="20"/>
                <w:szCs w:val="20"/>
                <w:lang w:eastAsia="nl-NL"/>
              </w:rPr>
            </w:pPr>
          </w:p>
          <w:p w14:paraId="167CAEBB" w14:textId="7B178759" w:rsidR="0010410E" w:rsidRPr="00B538BA" w:rsidRDefault="0010410E" w:rsidP="5FC9949D">
            <w:pPr>
              <w:pStyle w:val="Geenafstand"/>
              <w:rPr>
                <w:sz w:val="20"/>
                <w:szCs w:val="20"/>
                <w:lang w:eastAsia="nl-NL"/>
              </w:rPr>
            </w:pPr>
            <w:r w:rsidRPr="5FC9949D">
              <w:rPr>
                <w:b/>
                <w:bCs/>
                <w:sz w:val="20"/>
                <w:szCs w:val="20"/>
                <w:lang w:eastAsia="nl-NL"/>
              </w:rPr>
              <w:t>Leerui</w:t>
            </w:r>
            <w:r w:rsidR="00B538BA" w:rsidRPr="5FC9949D">
              <w:rPr>
                <w:b/>
                <w:bCs/>
                <w:sz w:val="20"/>
                <w:szCs w:val="20"/>
                <w:lang w:eastAsia="nl-NL"/>
              </w:rPr>
              <w:t>t</w:t>
            </w:r>
            <w:r w:rsidRPr="5FC9949D">
              <w:rPr>
                <w:b/>
                <w:bCs/>
                <w:sz w:val="20"/>
                <w:szCs w:val="20"/>
                <w:lang w:eastAsia="nl-NL"/>
              </w:rPr>
              <w:t xml:space="preserve">komst </w:t>
            </w:r>
            <w:r w:rsidR="004F2A65" w:rsidRPr="5FC9949D">
              <w:rPr>
                <w:b/>
                <w:bCs/>
                <w:sz w:val="20"/>
                <w:szCs w:val="20"/>
                <w:lang w:eastAsia="nl-NL"/>
              </w:rPr>
              <w:t>3</w:t>
            </w:r>
            <w:r w:rsidRPr="5FC9949D">
              <w:rPr>
                <w:sz w:val="20"/>
                <w:szCs w:val="20"/>
                <w:lang w:eastAsia="nl-NL"/>
              </w:rPr>
              <w:t xml:space="preserve">; </w:t>
            </w:r>
          </w:p>
          <w:p w14:paraId="29369988" w14:textId="1058C79B" w:rsidR="0010410E" w:rsidRPr="007237DE" w:rsidRDefault="0010410E" w:rsidP="00B538BA">
            <w:pPr>
              <w:pStyle w:val="Geenafstand"/>
              <w:rPr>
                <w:sz w:val="20"/>
                <w:szCs w:val="20"/>
                <w:lang w:eastAsia="nl-NL"/>
              </w:rPr>
            </w:pPr>
            <w:r w:rsidRPr="5FC9949D">
              <w:rPr>
                <w:sz w:val="20"/>
                <w:szCs w:val="20"/>
                <w:lang w:eastAsia="nl-NL"/>
              </w:rPr>
              <w:t xml:space="preserve">De student Entree kan tot een keuze en besluit komen voor een type stageplaats en bij behorend profieldeel. </w:t>
            </w:r>
          </w:p>
        </w:tc>
        <w:tc>
          <w:tcPr>
            <w:tcW w:w="4115" w:type="dxa"/>
          </w:tcPr>
          <w:p w14:paraId="69A38B39" w14:textId="5FC8E11C" w:rsidR="0010410E" w:rsidRPr="00B538BA" w:rsidRDefault="0010410E" w:rsidP="00B538BA">
            <w:pPr>
              <w:pStyle w:val="Geenafstand"/>
              <w:rPr>
                <w:rFonts w:cstheme="minorHAnsi"/>
                <w:b/>
                <w:bCs/>
                <w:sz w:val="20"/>
                <w:szCs w:val="20"/>
                <w:lang w:eastAsia="nl-NL"/>
              </w:rPr>
            </w:pPr>
            <w:r w:rsidRPr="00B538BA">
              <w:rPr>
                <w:rFonts w:cstheme="minorHAnsi"/>
                <w:b/>
                <w:bCs/>
                <w:sz w:val="20"/>
                <w:szCs w:val="20"/>
                <w:lang w:eastAsia="nl-NL"/>
              </w:rPr>
              <w:t>Leer</w:t>
            </w:r>
            <w:r w:rsidR="00B538BA">
              <w:rPr>
                <w:rFonts w:cstheme="minorHAnsi"/>
                <w:b/>
                <w:bCs/>
                <w:sz w:val="20"/>
                <w:szCs w:val="20"/>
                <w:lang w:eastAsia="nl-NL"/>
              </w:rPr>
              <w:t>uit</w:t>
            </w:r>
            <w:r w:rsidRPr="00B538BA">
              <w:rPr>
                <w:rFonts w:cstheme="minorHAnsi"/>
                <w:b/>
                <w:bCs/>
                <w:sz w:val="20"/>
                <w:szCs w:val="20"/>
                <w:lang w:eastAsia="nl-NL"/>
              </w:rPr>
              <w:t xml:space="preserve">komst </w:t>
            </w:r>
            <w:r w:rsidR="00CE4806">
              <w:rPr>
                <w:rFonts w:cstheme="minorHAnsi"/>
                <w:b/>
                <w:bCs/>
                <w:sz w:val="20"/>
                <w:szCs w:val="20"/>
                <w:lang w:eastAsia="nl-NL"/>
              </w:rPr>
              <w:t>1</w:t>
            </w:r>
          </w:p>
          <w:p w14:paraId="46C4492F" w14:textId="7A2CD15B" w:rsidR="0010410E" w:rsidRPr="00B538BA" w:rsidRDefault="0010410E" w:rsidP="00B538BA">
            <w:pPr>
              <w:pStyle w:val="Geenafstand"/>
              <w:rPr>
                <w:rFonts w:cstheme="minorHAnsi"/>
                <w:sz w:val="20"/>
                <w:szCs w:val="20"/>
                <w:lang w:eastAsia="nl-NL"/>
              </w:rPr>
            </w:pPr>
            <w:r w:rsidRPr="00B538BA">
              <w:rPr>
                <w:rFonts w:cstheme="minorHAnsi"/>
                <w:sz w:val="20"/>
                <w:szCs w:val="20"/>
                <w:lang w:eastAsia="nl-NL"/>
              </w:rPr>
              <w:t>De student laat ontwikkeling zien voor Ned. lezen en luisteren minimaal op 1F niveau.</w:t>
            </w:r>
          </w:p>
          <w:p w14:paraId="06A3170C" w14:textId="77777777" w:rsidR="0010410E" w:rsidRPr="00B538BA" w:rsidRDefault="0010410E" w:rsidP="00B538BA">
            <w:pPr>
              <w:pStyle w:val="Geenafstand"/>
              <w:rPr>
                <w:rFonts w:cstheme="minorHAnsi"/>
                <w:sz w:val="20"/>
                <w:szCs w:val="20"/>
                <w:lang w:eastAsia="nl-NL"/>
              </w:rPr>
            </w:pPr>
          </w:p>
          <w:p w14:paraId="5D86D316" w14:textId="3C764EAD" w:rsidR="0010410E" w:rsidRPr="00B538BA" w:rsidRDefault="0010410E" w:rsidP="00B538BA">
            <w:pPr>
              <w:pStyle w:val="Geenafstand"/>
              <w:rPr>
                <w:rFonts w:cstheme="minorHAnsi"/>
                <w:b/>
                <w:bCs/>
                <w:sz w:val="20"/>
                <w:szCs w:val="20"/>
                <w:lang w:eastAsia="nl-NL"/>
              </w:rPr>
            </w:pPr>
            <w:r w:rsidRPr="00B538BA">
              <w:rPr>
                <w:rFonts w:cstheme="minorHAnsi"/>
                <w:b/>
                <w:bCs/>
                <w:sz w:val="20"/>
                <w:szCs w:val="20"/>
                <w:lang w:eastAsia="nl-NL"/>
              </w:rPr>
              <w:t xml:space="preserve">Leeruitkomst </w:t>
            </w:r>
            <w:r w:rsidR="00CE4806">
              <w:rPr>
                <w:rFonts w:cstheme="minorHAnsi"/>
                <w:b/>
                <w:bCs/>
                <w:sz w:val="20"/>
                <w:szCs w:val="20"/>
                <w:lang w:eastAsia="nl-NL"/>
              </w:rPr>
              <w:t>2</w:t>
            </w:r>
          </w:p>
          <w:p w14:paraId="73386B09" w14:textId="41822546" w:rsidR="0010410E" w:rsidRPr="00B538BA" w:rsidRDefault="0010410E" w:rsidP="72994110">
            <w:pPr>
              <w:pStyle w:val="Geenafstand"/>
              <w:rPr>
                <w:sz w:val="20"/>
                <w:szCs w:val="20"/>
                <w:lang w:eastAsia="nl-NL"/>
              </w:rPr>
            </w:pPr>
            <w:r w:rsidRPr="5FC9949D">
              <w:rPr>
                <w:sz w:val="20"/>
                <w:szCs w:val="20"/>
                <w:lang w:eastAsia="nl-NL"/>
              </w:rPr>
              <w:t xml:space="preserve">De student kan in Rekenen ontwikkeling laten zien in </w:t>
            </w:r>
            <w:proofErr w:type="spellStart"/>
            <w:r w:rsidRPr="5FC9949D">
              <w:rPr>
                <w:sz w:val="20"/>
                <w:szCs w:val="20"/>
                <w:lang w:eastAsia="nl-NL"/>
              </w:rPr>
              <w:t>Studyflow</w:t>
            </w:r>
            <w:proofErr w:type="spellEnd"/>
            <w:r w:rsidR="1AC9E0A6" w:rsidRPr="5FC9949D">
              <w:rPr>
                <w:sz w:val="20"/>
                <w:szCs w:val="20"/>
                <w:lang w:eastAsia="nl-NL"/>
              </w:rPr>
              <w:t>.</w:t>
            </w:r>
          </w:p>
          <w:p w14:paraId="5C59D349" w14:textId="77777777" w:rsidR="00B538BA" w:rsidRPr="00B538BA" w:rsidRDefault="00B538BA" w:rsidP="00B538BA">
            <w:pPr>
              <w:pStyle w:val="Geenafstand"/>
              <w:rPr>
                <w:rFonts w:cstheme="minorHAnsi"/>
                <w:sz w:val="20"/>
                <w:szCs w:val="20"/>
                <w:lang w:eastAsia="nl-NL"/>
              </w:rPr>
            </w:pPr>
          </w:p>
          <w:p w14:paraId="3AF1A921" w14:textId="15B063F4" w:rsidR="00B538BA" w:rsidRPr="00B538BA" w:rsidRDefault="0010410E" w:rsidP="00B538BA">
            <w:pPr>
              <w:pStyle w:val="Geenafstand"/>
              <w:rPr>
                <w:rFonts w:cstheme="minorHAnsi"/>
                <w:b/>
                <w:bCs/>
                <w:sz w:val="20"/>
                <w:szCs w:val="20"/>
                <w:lang w:eastAsia="nl-NL"/>
              </w:rPr>
            </w:pPr>
            <w:r w:rsidRPr="00B538BA">
              <w:rPr>
                <w:rFonts w:cstheme="minorHAnsi"/>
                <w:b/>
                <w:bCs/>
                <w:sz w:val="20"/>
                <w:szCs w:val="20"/>
                <w:lang w:eastAsia="nl-NL"/>
              </w:rPr>
              <w:t xml:space="preserve">Leeruitkomst </w:t>
            </w:r>
            <w:r w:rsidR="00CE4806">
              <w:rPr>
                <w:rFonts w:cstheme="minorHAnsi"/>
                <w:b/>
                <w:bCs/>
                <w:sz w:val="20"/>
                <w:szCs w:val="20"/>
                <w:lang w:eastAsia="nl-NL"/>
              </w:rPr>
              <w:t>3</w:t>
            </w:r>
          </w:p>
          <w:p w14:paraId="2EACC24F" w14:textId="46FC2B48" w:rsidR="0010410E" w:rsidRPr="00B538BA" w:rsidRDefault="0010410E" w:rsidP="5FC9949D">
            <w:pPr>
              <w:pStyle w:val="Geenafstand"/>
              <w:rPr>
                <w:sz w:val="20"/>
                <w:szCs w:val="20"/>
                <w:lang w:eastAsia="nl-NL"/>
              </w:rPr>
            </w:pPr>
            <w:r w:rsidRPr="5FC9949D">
              <w:rPr>
                <w:sz w:val="20"/>
                <w:szCs w:val="20"/>
                <w:lang w:eastAsia="nl-NL"/>
              </w:rPr>
              <w:t>De student kan aantonen dat hij/zij aan de inspanningsverplichting van 1e dimensie van Loopbaan en Burgerschap voldoende heeft afgerond</w:t>
            </w:r>
            <w:r w:rsidR="40205FB0" w:rsidRPr="5FC9949D">
              <w:rPr>
                <w:sz w:val="20"/>
                <w:szCs w:val="20"/>
                <w:lang w:eastAsia="nl-NL"/>
              </w:rPr>
              <w:t>.</w:t>
            </w:r>
          </w:p>
        </w:tc>
        <w:tc>
          <w:tcPr>
            <w:tcW w:w="4195" w:type="dxa"/>
          </w:tcPr>
          <w:p w14:paraId="2C2C9C8E" w14:textId="5F661CBD" w:rsidR="00B538BA" w:rsidRDefault="00B538BA" w:rsidP="00B538BA">
            <w:pPr>
              <w:pStyle w:val="Geenafstand"/>
              <w:rPr>
                <w:rFonts w:cstheme="minorHAnsi"/>
                <w:color w:val="100F0D"/>
                <w:sz w:val="20"/>
                <w:szCs w:val="20"/>
                <w:lang w:eastAsia="nl-NL"/>
              </w:rPr>
            </w:pPr>
            <w:r w:rsidRPr="00B538BA">
              <w:rPr>
                <w:rFonts w:cstheme="minorHAnsi"/>
                <w:b/>
                <w:bCs/>
                <w:color w:val="100F0D"/>
                <w:sz w:val="20"/>
                <w:szCs w:val="20"/>
                <w:lang w:eastAsia="nl-NL"/>
              </w:rPr>
              <w:t xml:space="preserve">Leeruitkomst </w:t>
            </w:r>
            <w:r w:rsidR="00CE4806">
              <w:rPr>
                <w:rFonts w:cstheme="minorHAnsi"/>
                <w:b/>
                <w:bCs/>
                <w:color w:val="100F0D"/>
                <w:sz w:val="20"/>
                <w:szCs w:val="20"/>
                <w:lang w:eastAsia="nl-NL"/>
              </w:rPr>
              <w:t>1</w:t>
            </w:r>
          </w:p>
          <w:p w14:paraId="2D96F37D" w14:textId="467EBE84" w:rsidR="00B538BA" w:rsidRDefault="00B538BA" w:rsidP="00B538BA">
            <w:pPr>
              <w:pStyle w:val="Geenafstand"/>
              <w:rPr>
                <w:rFonts w:cstheme="minorHAnsi"/>
                <w:color w:val="100F0D"/>
                <w:sz w:val="20"/>
                <w:szCs w:val="20"/>
                <w:lang w:eastAsia="nl-NL"/>
              </w:rPr>
            </w:pPr>
            <w:r w:rsidRPr="00B538BA">
              <w:rPr>
                <w:rFonts w:cstheme="minorHAnsi"/>
                <w:color w:val="100F0D"/>
                <w:sz w:val="20"/>
                <w:szCs w:val="20"/>
                <w:lang w:eastAsia="nl-NL"/>
              </w:rPr>
              <w:t>De student laat ontwikkeling zien voor Ned. lezen en luisteren minimaal op 1F niveau.</w:t>
            </w:r>
          </w:p>
          <w:p w14:paraId="075F9A02" w14:textId="77777777" w:rsidR="00B538BA" w:rsidRPr="00B538BA" w:rsidRDefault="00B538BA" w:rsidP="00B538BA">
            <w:pPr>
              <w:pStyle w:val="Geenafstand"/>
              <w:rPr>
                <w:rFonts w:cstheme="minorHAnsi"/>
                <w:sz w:val="20"/>
                <w:szCs w:val="20"/>
                <w:lang w:eastAsia="nl-NL"/>
              </w:rPr>
            </w:pPr>
          </w:p>
          <w:p w14:paraId="23A90E61" w14:textId="0DB09596" w:rsidR="00B538BA" w:rsidRDefault="00B538BA" w:rsidP="00B538BA">
            <w:pPr>
              <w:pStyle w:val="Geenafstand"/>
              <w:rPr>
                <w:rFonts w:cstheme="minorHAnsi"/>
                <w:sz w:val="20"/>
                <w:szCs w:val="20"/>
                <w:lang w:eastAsia="nl-NL"/>
              </w:rPr>
            </w:pPr>
            <w:r w:rsidRPr="00B538BA">
              <w:rPr>
                <w:rFonts w:cstheme="minorHAnsi"/>
                <w:b/>
                <w:bCs/>
                <w:sz w:val="20"/>
                <w:szCs w:val="20"/>
                <w:lang w:eastAsia="nl-NL"/>
              </w:rPr>
              <w:t xml:space="preserve">Leeruitkomst </w:t>
            </w:r>
            <w:r w:rsidR="00CE4806">
              <w:rPr>
                <w:rFonts w:cstheme="minorHAnsi"/>
                <w:b/>
                <w:bCs/>
                <w:sz w:val="20"/>
                <w:szCs w:val="20"/>
                <w:lang w:eastAsia="nl-NL"/>
              </w:rPr>
              <w:t>2</w:t>
            </w:r>
          </w:p>
          <w:p w14:paraId="1307D3DC" w14:textId="3FF6F89D" w:rsidR="00B538BA" w:rsidRDefault="00B538BA" w:rsidP="72994110">
            <w:pPr>
              <w:pStyle w:val="Geenafstand"/>
              <w:rPr>
                <w:sz w:val="20"/>
                <w:szCs w:val="20"/>
                <w:lang w:eastAsia="nl-NL"/>
              </w:rPr>
            </w:pPr>
            <w:r w:rsidRPr="72994110">
              <w:rPr>
                <w:sz w:val="20"/>
                <w:szCs w:val="20"/>
                <w:lang w:eastAsia="nl-NL"/>
              </w:rPr>
              <w:t xml:space="preserve">De student kan in Rekenen ontwikkeling laten zien in </w:t>
            </w:r>
            <w:proofErr w:type="spellStart"/>
            <w:r w:rsidRPr="72994110">
              <w:rPr>
                <w:sz w:val="20"/>
                <w:szCs w:val="20"/>
                <w:lang w:eastAsia="nl-NL"/>
              </w:rPr>
              <w:t>Studyflow</w:t>
            </w:r>
            <w:proofErr w:type="spellEnd"/>
            <w:r w:rsidRPr="72994110">
              <w:rPr>
                <w:sz w:val="20"/>
                <w:szCs w:val="20"/>
                <w:lang w:eastAsia="nl-NL"/>
              </w:rPr>
              <w:t>.</w:t>
            </w:r>
          </w:p>
          <w:p w14:paraId="6BE3B30B" w14:textId="77777777" w:rsidR="00B538BA" w:rsidRPr="00B538BA" w:rsidRDefault="00B538BA" w:rsidP="00B538BA">
            <w:pPr>
              <w:pStyle w:val="Geenafstand"/>
              <w:rPr>
                <w:rFonts w:cstheme="minorHAnsi"/>
                <w:sz w:val="20"/>
                <w:szCs w:val="20"/>
                <w:lang w:eastAsia="nl-NL"/>
              </w:rPr>
            </w:pPr>
          </w:p>
          <w:p w14:paraId="756D23B9" w14:textId="156141A5" w:rsidR="00B538BA" w:rsidRDefault="00B538BA" w:rsidP="00B538BA">
            <w:pPr>
              <w:pStyle w:val="Geenafstand"/>
              <w:rPr>
                <w:rFonts w:cstheme="minorHAnsi"/>
                <w:sz w:val="20"/>
                <w:szCs w:val="20"/>
                <w:lang w:eastAsia="nl-NL"/>
              </w:rPr>
            </w:pPr>
            <w:r w:rsidRPr="00B538BA">
              <w:rPr>
                <w:rFonts w:cstheme="minorHAnsi"/>
                <w:b/>
                <w:bCs/>
                <w:sz w:val="20"/>
                <w:szCs w:val="20"/>
                <w:lang w:eastAsia="nl-NL"/>
              </w:rPr>
              <w:t xml:space="preserve">Leeruitkomst </w:t>
            </w:r>
            <w:r w:rsidR="00CE4806">
              <w:rPr>
                <w:rFonts w:cstheme="minorHAnsi"/>
                <w:b/>
                <w:bCs/>
                <w:sz w:val="20"/>
                <w:szCs w:val="20"/>
                <w:lang w:eastAsia="nl-NL"/>
              </w:rPr>
              <w:t>3</w:t>
            </w:r>
            <w:r w:rsidRPr="00B538BA">
              <w:rPr>
                <w:rFonts w:cstheme="minorHAnsi"/>
                <w:sz w:val="20"/>
                <w:szCs w:val="20"/>
                <w:lang w:eastAsia="nl-NL"/>
              </w:rPr>
              <w:t xml:space="preserve"> </w:t>
            </w:r>
          </w:p>
          <w:p w14:paraId="2E576368" w14:textId="19588EDB" w:rsidR="00B538BA" w:rsidRPr="00B538BA" w:rsidRDefault="00B538BA" w:rsidP="00B538BA">
            <w:pPr>
              <w:pStyle w:val="Geenafstand"/>
              <w:rPr>
                <w:rFonts w:cstheme="minorHAnsi"/>
                <w:sz w:val="20"/>
                <w:szCs w:val="20"/>
                <w:lang w:eastAsia="nl-NL"/>
              </w:rPr>
            </w:pPr>
            <w:r w:rsidRPr="00B538BA">
              <w:rPr>
                <w:rFonts w:cstheme="minorHAnsi"/>
                <w:sz w:val="20"/>
                <w:szCs w:val="20"/>
                <w:lang w:eastAsia="nl-NL"/>
              </w:rPr>
              <w:t>De student kan aantonen dat hij/zij werkt aan een 2e dimensie van Loopbaan en Burgerschap voldoende heeft afgerond.</w:t>
            </w:r>
          </w:p>
          <w:p w14:paraId="34A72A9D" w14:textId="77777777" w:rsidR="0010410E" w:rsidRPr="00B538BA" w:rsidRDefault="0010410E" w:rsidP="00B538BA">
            <w:pPr>
              <w:pStyle w:val="Geenafstand"/>
              <w:rPr>
                <w:rFonts w:cstheme="minorHAnsi"/>
                <w:sz w:val="20"/>
                <w:szCs w:val="20"/>
              </w:rPr>
            </w:pPr>
          </w:p>
        </w:tc>
        <w:tc>
          <w:tcPr>
            <w:tcW w:w="4195" w:type="dxa"/>
          </w:tcPr>
          <w:p w14:paraId="648FB1A7" w14:textId="43EDB2BE" w:rsidR="00B538BA" w:rsidRDefault="00B538BA" w:rsidP="00B538BA">
            <w:pPr>
              <w:pStyle w:val="Geenafstand"/>
              <w:rPr>
                <w:rFonts w:cstheme="minorHAnsi"/>
                <w:color w:val="100F0D"/>
                <w:sz w:val="20"/>
                <w:szCs w:val="20"/>
                <w:lang w:eastAsia="nl-NL"/>
              </w:rPr>
            </w:pPr>
            <w:r w:rsidRPr="00B538BA">
              <w:rPr>
                <w:rFonts w:cstheme="minorHAnsi"/>
                <w:b/>
                <w:bCs/>
                <w:color w:val="100F0D"/>
                <w:sz w:val="20"/>
                <w:szCs w:val="20"/>
                <w:lang w:eastAsia="nl-NL"/>
              </w:rPr>
              <w:t xml:space="preserve">Leeruitkomst </w:t>
            </w:r>
            <w:r w:rsidR="00CE4806">
              <w:rPr>
                <w:rFonts w:cstheme="minorHAnsi"/>
                <w:b/>
                <w:bCs/>
                <w:color w:val="100F0D"/>
                <w:sz w:val="20"/>
                <w:szCs w:val="20"/>
                <w:lang w:eastAsia="nl-NL"/>
              </w:rPr>
              <w:t>1</w:t>
            </w:r>
          </w:p>
          <w:p w14:paraId="4A4722C8" w14:textId="779F4854" w:rsidR="00B538BA" w:rsidRDefault="00B538BA" w:rsidP="00B538BA">
            <w:pPr>
              <w:pStyle w:val="Geenafstand"/>
              <w:rPr>
                <w:rFonts w:cstheme="minorHAnsi"/>
                <w:color w:val="100F0D"/>
                <w:sz w:val="20"/>
                <w:szCs w:val="20"/>
                <w:lang w:eastAsia="nl-NL"/>
              </w:rPr>
            </w:pPr>
            <w:r w:rsidRPr="00B538BA">
              <w:rPr>
                <w:rFonts w:cstheme="minorHAnsi"/>
                <w:color w:val="100F0D"/>
                <w:sz w:val="20"/>
                <w:szCs w:val="20"/>
                <w:lang w:eastAsia="nl-NL"/>
              </w:rPr>
              <w:t>De student laat ontwikkeling zien voor Ned. spreken minimaal op 1F niveau.</w:t>
            </w:r>
          </w:p>
          <w:p w14:paraId="34A6B79A" w14:textId="77777777" w:rsidR="00B538BA" w:rsidRPr="00B538BA" w:rsidRDefault="00B538BA" w:rsidP="00B538BA">
            <w:pPr>
              <w:pStyle w:val="Geenafstand"/>
              <w:rPr>
                <w:rFonts w:cstheme="minorHAnsi"/>
                <w:sz w:val="20"/>
                <w:szCs w:val="20"/>
                <w:lang w:eastAsia="nl-NL"/>
              </w:rPr>
            </w:pPr>
          </w:p>
          <w:p w14:paraId="30DF16C7" w14:textId="48D4F7EB" w:rsidR="00B538BA" w:rsidRDefault="00B538BA" w:rsidP="5FC9949D">
            <w:pPr>
              <w:pStyle w:val="Geenafstand"/>
              <w:rPr>
                <w:sz w:val="20"/>
                <w:szCs w:val="20"/>
                <w:lang w:eastAsia="nl-NL"/>
              </w:rPr>
            </w:pPr>
            <w:r w:rsidRPr="5FC9949D">
              <w:rPr>
                <w:b/>
                <w:bCs/>
                <w:sz w:val="20"/>
                <w:szCs w:val="20"/>
                <w:lang w:eastAsia="nl-NL"/>
              </w:rPr>
              <w:t xml:space="preserve">Leeruitkomst </w:t>
            </w:r>
            <w:r w:rsidR="00CE4806">
              <w:rPr>
                <w:b/>
                <w:bCs/>
                <w:sz w:val="20"/>
                <w:szCs w:val="20"/>
                <w:lang w:eastAsia="nl-NL"/>
              </w:rPr>
              <w:t>2</w:t>
            </w:r>
          </w:p>
          <w:p w14:paraId="260E4167" w14:textId="7C0286DB" w:rsidR="00B538BA" w:rsidRDefault="5484F271" w:rsidP="5FC9949D">
            <w:pPr>
              <w:pStyle w:val="Geenafstand"/>
              <w:rPr>
                <w:sz w:val="20"/>
                <w:szCs w:val="20"/>
                <w:lang w:eastAsia="nl-NL"/>
              </w:rPr>
            </w:pPr>
            <w:r w:rsidRPr="5FC9949D">
              <w:rPr>
                <w:sz w:val="20"/>
                <w:szCs w:val="20"/>
                <w:lang w:eastAsia="nl-NL"/>
              </w:rPr>
              <w:t>De s</w:t>
            </w:r>
            <w:r w:rsidR="00B538BA" w:rsidRPr="5FC9949D">
              <w:rPr>
                <w:sz w:val="20"/>
                <w:szCs w:val="20"/>
                <w:lang w:eastAsia="nl-NL"/>
              </w:rPr>
              <w:t xml:space="preserve">tudent kan in Rekenen ontwikkeling laten zien in </w:t>
            </w:r>
            <w:proofErr w:type="spellStart"/>
            <w:r w:rsidR="00B538BA" w:rsidRPr="5FC9949D">
              <w:rPr>
                <w:sz w:val="20"/>
                <w:szCs w:val="20"/>
                <w:lang w:eastAsia="nl-NL"/>
              </w:rPr>
              <w:t>Studyflow</w:t>
            </w:r>
            <w:proofErr w:type="spellEnd"/>
            <w:r w:rsidR="00B538BA" w:rsidRPr="5FC9949D">
              <w:rPr>
                <w:sz w:val="20"/>
                <w:szCs w:val="20"/>
                <w:lang w:eastAsia="nl-NL"/>
              </w:rPr>
              <w:t>.</w:t>
            </w:r>
          </w:p>
          <w:p w14:paraId="3AC4F215" w14:textId="77777777" w:rsidR="00B538BA" w:rsidRPr="00B538BA" w:rsidRDefault="00B538BA" w:rsidP="00B538BA">
            <w:pPr>
              <w:pStyle w:val="Geenafstand"/>
              <w:rPr>
                <w:rFonts w:cstheme="minorHAnsi"/>
                <w:sz w:val="20"/>
                <w:szCs w:val="20"/>
                <w:lang w:eastAsia="nl-NL"/>
              </w:rPr>
            </w:pPr>
          </w:p>
          <w:p w14:paraId="24010AEE" w14:textId="6C61838B" w:rsidR="00B538BA" w:rsidRPr="00B538BA" w:rsidRDefault="00B538BA" w:rsidP="5FC9949D">
            <w:pPr>
              <w:pStyle w:val="Geenafstand"/>
              <w:rPr>
                <w:sz w:val="20"/>
                <w:szCs w:val="20"/>
                <w:lang w:eastAsia="nl-NL"/>
              </w:rPr>
            </w:pPr>
            <w:r w:rsidRPr="5FC9949D">
              <w:rPr>
                <w:b/>
                <w:bCs/>
                <w:sz w:val="20"/>
                <w:szCs w:val="20"/>
                <w:lang w:eastAsia="nl-NL"/>
              </w:rPr>
              <w:t xml:space="preserve">Leeruitkomst </w:t>
            </w:r>
            <w:r w:rsidR="00CE4806">
              <w:rPr>
                <w:b/>
                <w:bCs/>
                <w:sz w:val="20"/>
                <w:szCs w:val="20"/>
                <w:lang w:eastAsia="nl-NL"/>
              </w:rPr>
              <w:t>3</w:t>
            </w:r>
            <w:r w:rsidRPr="5FC9949D">
              <w:rPr>
                <w:sz w:val="20"/>
                <w:szCs w:val="20"/>
                <w:lang w:eastAsia="nl-NL"/>
              </w:rPr>
              <w:t xml:space="preserve"> </w:t>
            </w:r>
          </w:p>
          <w:p w14:paraId="0BEFD1BB" w14:textId="087ED456" w:rsidR="00B538BA" w:rsidRPr="00B538BA" w:rsidRDefault="00B538BA" w:rsidP="5FC9949D">
            <w:pPr>
              <w:pStyle w:val="Geenafstand"/>
              <w:rPr>
                <w:sz w:val="20"/>
                <w:szCs w:val="20"/>
                <w:lang w:eastAsia="nl-NL"/>
              </w:rPr>
            </w:pPr>
            <w:r w:rsidRPr="5FC9949D">
              <w:rPr>
                <w:sz w:val="20"/>
                <w:szCs w:val="20"/>
                <w:lang w:eastAsia="nl-NL"/>
              </w:rPr>
              <w:t>De student kan aantonen dat hij/zij aan de inspanningsverplichting van 2e dimensie van Loopbaan en Burgerschap met voldoende heeft afgerond</w:t>
            </w:r>
            <w:r w:rsidR="03D35E13" w:rsidRPr="5FC9949D">
              <w:rPr>
                <w:sz w:val="20"/>
                <w:szCs w:val="20"/>
                <w:lang w:eastAsia="nl-NL"/>
              </w:rPr>
              <w:t>.</w:t>
            </w:r>
          </w:p>
          <w:p w14:paraId="0C1AA1AE" w14:textId="77777777" w:rsidR="0010410E" w:rsidRPr="00B538BA" w:rsidRDefault="0010410E" w:rsidP="00B538BA">
            <w:pPr>
              <w:pStyle w:val="Geenafstand"/>
              <w:rPr>
                <w:rFonts w:cstheme="minorHAnsi"/>
                <w:sz w:val="20"/>
                <w:szCs w:val="20"/>
              </w:rPr>
            </w:pPr>
          </w:p>
        </w:tc>
      </w:tr>
      <w:tr w:rsidR="006A5FFB" w:rsidRPr="00B538BA" w14:paraId="336674AD" w14:textId="77777777" w:rsidTr="5AF6E854">
        <w:tc>
          <w:tcPr>
            <w:tcW w:w="2268" w:type="dxa"/>
            <w:shd w:val="clear" w:color="auto" w:fill="D5DCE4" w:themeFill="text2" w:themeFillTint="33"/>
          </w:tcPr>
          <w:p w14:paraId="43E744BD" w14:textId="20FC574C" w:rsidR="006A5FFB" w:rsidRPr="00CE0544" w:rsidRDefault="00D13F66" w:rsidP="5AF6E854">
            <w:pPr>
              <w:pStyle w:val="Geenafstand"/>
              <w:rPr>
                <w:b/>
                <w:bCs/>
              </w:rPr>
            </w:pPr>
            <w:r w:rsidRPr="5AF6E854">
              <w:rPr>
                <w:b/>
                <w:bCs/>
              </w:rPr>
              <w:t>BPV</w:t>
            </w:r>
          </w:p>
        </w:tc>
        <w:tc>
          <w:tcPr>
            <w:tcW w:w="4275" w:type="dxa"/>
          </w:tcPr>
          <w:p w14:paraId="1A44E0CD" w14:textId="773A919D" w:rsidR="006A5FFB" w:rsidRPr="00B538BA" w:rsidRDefault="492EF297" w:rsidP="00B538BA">
            <w:pPr>
              <w:pStyle w:val="Geenafstand"/>
            </w:pPr>
            <w:r w:rsidRPr="5FC9949D">
              <w:rPr>
                <w:rFonts w:ascii="Calibri" w:eastAsia="Calibri" w:hAnsi="Calibri" w:cs="Calibri"/>
                <w:sz w:val="20"/>
                <w:szCs w:val="20"/>
              </w:rPr>
              <w:t>Student zoekt stage</w:t>
            </w:r>
            <w:r w:rsidR="5FCD492D" w:rsidRPr="5FC9949D">
              <w:rPr>
                <w:rFonts w:ascii="Calibri" w:eastAsia="Calibri" w:hAnsi="Calibri" w:cs="Calibri"/>
                <w:sz w:val="20"/>
                <w:szCs w:val="20"/>
              </w:rPr>
              <w:t>.</w:t>
            </w:r>
          </w:p>
        </w:tc>
        <w:tc>
          <w:tcPr>
            <w:tcW w:w="4115" w:type="dxa"/>
          </w:tcPr>
          <w:p w14:paraId="30D8C6E8" w14:textId="038979AC" w:rsidR="0038103C" w:rsidRPr="00B538BA" w:rsidRDefault="0038103C" w:rsidP="7550495D">
            <w:pPr>
              <w:pStyle w:val="Geenafstand"/>
              <w:rPr>
                <w:b/>
                <w:bCs/>
                <w:sz w:val="20"/>
                <w:szCs w:val="20"/>
                <w:lang w:eastAsia="nl-NL"/>
              </w:rPr>
            </w:pPr>
            <w:r w:rsidRPr="7550495D">
              <w:rPr>
                <w:b/>
                <w:bCs/>
                <w:sz w:val="20"/>
                <w:szCs w:val="20"/>
                <w:lang w:eastAsia="nl-NL"/>
              </w:rPr>
              <w:t>Leeruitkomst</w:t>
            </w:r>
            <w:r w:rsidR="734A97B5" w:rsidRPr="7550495D">
              <w:rPr>
                <w:b/>
                <w:bCs/>
                <w:sz w:val="20"/>
                <w:szCs w:val="20"/>
                <w:lang w:eastAsia="nl-NL"/>
              </w:rPr>
              <w:t xml:space="preserve"> </w:t>
            </w:r>
            <w:r w:rsidRPr="7550495D">
              <w:rPr>
                <w:b/>
                <w:bCs/>
                <w:sz w:val="20"/>
                <w:szCs w:val="20"/>
                <w:lang w:eastAsia="nl-NL"/>
              </w:rPr>
              <w:t xml:space="preserve"> </w:t>
            </w:r>
          </w:p>
          <w:p w14:paraId="5F70DFA7" w14:textId="755B0A93" w:rsidR="006A5FFB" w:rsidRPr="00B538BA" w:rsidRDefault="0038103C" w:rsidP="00B538BA">
            <w:pPr>
              <w:pStyle w:val="Geenafstand"/>
              <w:rPr>
                <w:rFonts w:cstheme="minorHAnsi"/>
                <w:sz w:val="20"/>
                <w:szCs w:val="20"/>
                <w:lang w:eastAsia="nl-NL"/>
              </w:rPr>
            </w:pPr>
            <w:r w:rsidRPr="00B538BA">
              <w:rPr>
                <w:rFonts w:cstheme="minorHAnsi"/>
                <w:sz w:val="20"/>
                <w:szCs w:val="20"/>
                <w:lang w:eastAsia="nl-NL"/>
              </w:rPr>
              <w:t xml:space="preserve">De student heeft een BPV plaats of is actief op zoek naar een BPV plaats. </w:t>
            </w:r>
          </w:p>
        </w:tc>
        <w:tc>
          <w:tcPr>
            <w:tcW w:w="4195" w:type="dxa"/>
          </w:tcPr>
          <w:p w14:paraId="5D9DEBE5" w14:textId="38026C15" w:rsidR="0038103C" w:rsidRDefault="0038103C" w:rsidP="7550495D">
            <w:pPr>
              <w:pStyle w:val="Geenafstand"/>
              <w:rPr>
                <w:sz w:val="20"/>
                <w:szCs w:val="20"/>
                <w:lang w:eastAsia="nl-NL"/>
              </w:rPr>
            </w:pPr>
            <w:r w:rsidRPr="7550495D">
              <w:rPr>
                <w:b/>
                <w:bCs/>
                <w:sz w:val="20"/>
                <w:szCs w:val="20"/>
                <w:lang w:eastAsia="nl-NL"/>
              </w:rPr>
              <w:t xml:space="preserve">Leeruitkomst </w:t>
            </w:r>
            <w:r w:rsidR="78A6DBF2" w:rsidRPr="7550495D">
              <w:rPr>
                <w:b/>
                <w:bCs/>
                <w:sz w:val="20"/>
                <w:szCs w:val="20"/>
                <w:lang w:eastAsia="nl-NL"/>
              </w:rPr>
              <w:t>6</w:t>
            </w:r>
          </w:p>
          <w:p w14:paraId="0840F8F1" w14:textId="4FB1DAB4" w:rsidR="006A5FFB" w:rsidRPr="007237DE" w:rsidRDefault="0038103C" w:rsidP="00B538BA">
            <w:pPr>
              <w:pStyle w:val="Geenafstand"/>
              <w:rPr>
                <w:sz w:val="20"/>
                <w:szCs w:val="20"/>
                <w:lang w:eastAsia="nl-NL"/>
              </w:rPr>
            </w:pPr>
            <w:r w:rsidRPr="5FC9949D">
              <w:rPr>
                <w:sz w:val="20"/>
                <w:szCs w:val="20"/>
                <w:lang w:eastAsia="nl-NL"/>
              </w:rPr>
              <w:t>De student kan ontwikkeling aan tonen</w:t>
            </w:r>
            <w:r w:rsidR="179DB201" w:rsidRPr="5FC9949D">
              <w:rPr>
                <w:sz w:val="20"/>
                <w:szCs w:val="20"/>
                <w:lang w:eastAsia="nl-NL"/>
              </w:rPr>
              <w:t xml:space="preserve"> </w:t>
            </w:r>
            <w:r w:rsidR="2B280A95" w:rsidRPr="5FC9949D">
              <w:rPr>
                <w:sz w:val="20"/>
                <w:szCs w:val="20"/>
                <w:lang w:eastAsia="nl-NL"/>
              </w:rPr>
              <w:t xml:space="preserve">in de basisvaardigheden (basisdeel) </w:t>
            </w:r>
            <w:r w:rsidR="2FA0BC3B" w:rsidRPr="5FC9949D">
              <w:rPr>
                <w:sz w:val="20"/>
                <w:szCs w:val="20"/>
                <w:lang w:eastAsia="nl-NL"/>
              </w:rPr>
              <w:t xml:space="preserve">doormiddel van </w:t>
            </w:r>
            <w:r w:rsidRPr="5FC9949D">
              <w:rPr>
                <w:sz w:val="20"/>
                <w:szCs w:val="20"/>
                <w:lang w:eastAsia="nl-NL"/>
              </w:rPr>
              <w:t>de beoordelingslijst BPV</w:t>
            </w:r>
            <w:r w:rsidR="3D84B990" w:rsidRPr="5FC9949D">
              <w:rPr>
                <w:sz w:val="20"/>
                <w:szCs w:val="20"/>
                <w:lang w:eastAsia="nl-NL"/>
              </w:rPr>
              <w:t>.</w:t>
            </w:r>
          </w:p>
        </w:tc>
        <w:tc>
          <w:tcPr>
            <w:tcW w:w="4195" w:type="dxa"/>
          </w:tcPr>
          <w:p w14:paraId="6BAD3DC7" w14:textId="27B8D8C7" w:rsidR="0038103C" w:rsidRDefault="0038103C" w:rsidP="7550495D">
            <w:pPr>
              <w:pStyle w:val="Geenafstand"/>
              <w:rPr>
                <w:sz w:val="20"/>
                <w:szCs w:val="20"/>
                <w:lang w:eastAsia="nl-NL"/>
              </w:rPr>
            </w:pPr>
            <w:r w:rsidRPr="7550495D">
              <w:rPr>
                <w:b/>
                <w:bCs/>
                <w:sz w:val="20"/>
                <w:szCs w:val="20"/>
                <w:lang w:eastAsia="nl-NL"/>
              </w:rPr>
              <w:t xml:space="preserve">Leeruitkomst </w:t>
            </w:r>
            <w:r w:rsidR="15B59B75" w:rsidRPr="7550495D">
              <w:rPr>
                <w:b/>
                <w:bCs/>
                <w:sz w:val="20"/>
                <w:szCs w:val="20"/>
                <w:lang w:eastAsia="nl-NL"/>
              </w:rPr>
              <w:t>6</w:t>
            </w:r>
          </w:p>
          <w:p w14:paraId="3F9ADEE9" w14:textId="34AFA374" w:rsidR="006A5FFB" w:rsidRPr="007237DE" w:rsidRDefault="0038103C" w:rsidP="00B538BA">
            <w:pPr>
              <w:pStyle w:val="Geenafstand"/>
              <w:rPr>
                <w:sz w:val="20"/>
                <w:szCs w:val="20"/>
                <w:lang w:eastAsia="nl-NL"/>
              </w:rPr>
            </w:pPr>
            <w:r w:rsidRPr="561C19B5">
              <w:rPr>
                <w:sz w:val="20"/>
                <w:szCs w:val="20"/>
                <w:lang w:eastAsia="nl-NL"/>
              </w:rPr>
              <w:t>De student kan ontwikkeling aan tonen in de basisvaardigheden</w:t>
            </w:r>
            <w:r w:rsidR="55913B2E" w:rsidRPr="561C19B5">
              <w:rPr>
                <w:sz w:val="20"/>
                <w:szCs w:val="20"/>
                <w:lang w:eastAsia="nl-NL"/>
              </w:rPr>
              <w:t xml:space="preserve"> </w:t>
            </w:r>
            <w:r w:rsidRPr="561C19B5">
              <w:rPr>
                <w:sz w:val="20"/>
                <w:szCs w:val="20"/>
                <w:lang w:eastAsia="nl-NL"/>
              </w:rPr>
              <w:t>(basisdeel) doormiddel van de</w:t>
            </w:r>
            <w:r w:rsidR="6B53ACEC" w:rsidRPr="561C19B5">
              <w:rPr>
                <w:sz w:val="20"/>
                <w:szCs w:val="20"/>
                <w:lang w:eastAsia="nl-NL"/>
              </w:rPr>
              <w:t xml:space="preserve"> </w:t>
            </w:r>
            <w:r w:rsidR="6B53ACEC" w:rsidRPr="561C19B5">
              <w:rPr>
                <w:b/>
                <w:bCs/>
                <w:sz w:val="20"/>
                <w:szCs w:val="20"/>
                <w:lang w:eastAsia="nl-NL"/>
              </w:rPr>
              <w:t>ingevulde</w:t>
            </w:r>
            <w:r w:rsidRPr="561C19B5">
              <w:rPr>
                <w:sz w:val="20"/>
                <w:szCs w:val="20"/>
                <w:lang w:eastAsia="nl-NL"/>
              </w:rPr>
              <w:t xml:space="preserve"> beoordelingslijst BPV (</w:t>
            </w:r>
            <w:r w:rsidR="43727CDB" w:rsidRPr="561C19B5">
              <w:rPr>
                <w:sz w:val="20"/>
                <w:szCs w:val="20"/>
                <w:lang w:eastAsia="nl-NL"/>
              </w:rPr>
              <w:t>BSA-advies</w:t>
            </w:r>
            <w:r w:rsidRPr="561C19B5">
              <w:rPr>
                <w:sz w:val="20"/>
                <w:szCs w:val="20"/>
                <w:lang w:eastAsia="nl-NL"/>
              </w:rPr>
              <w:t>).</w:t>
            </w:r>
          </w:p>
        </w:tc>
      </w:tr>
      <w:tr w:rsidR="007A77BD" w:rsidRPr="00B538BA" w14:paraId="26476F97" w14:textId="77777777" w:rsidTr="5AF6E854">
        <w:tc>
          <w:tcPr>
            <w:tcW w:w="2268" w:type="dxa"/>
            <w:shd w:val="clear" w:color="auto" w:fill="D5DCE4" w:themeFill="text2" w:themeFillTint="33"/>
          </w:tcPr>
          <w:p w14:paraId="6EF3B659" w14:textId="77777777" w:rsidR="007A77BD" w:rsidRPr="00CE0544" w:rsidRDefault="007A77BD" w:rsidP="5AF6E854">
            <w:pPr>
              <w:pStyle w:val="Geenafstand"/>
              <w:rPr>
                <w:b/>
                <w:bCs/>
              </w:rPr>
            </w:pPr>
            <w:r w:rsidRPr="5AF6E854">
              <w:rPr>
                <w:b/>
                <w:bCs/>
              </w:rPr>
              <w:t>SBU uren</w:t>
            </w:r>
          </w:p>
        </w:tc>
        <w:tc>
          <w:tcPr>
            <w:tcW w:w="4275" w:type="dxa"/>
          </w:tcPr>
          <w:p w14:paraId="16A76D32" w14:textId="5B178537" w:rsidR="007A77BD" w:rsidRPr="0052403C" w:rsidRDefault="006F246E">
            <w:pPr>
              <w:pStyle w:val="Geenafstand"/>
              <w:rPr>
                <w:rFonts w:cstheme="minorHAnsi"/>
                <w:b/>
                <w:bCs/>
                <w:sz w:val="20"/>
                <w:szCs w:val="20"/>
              </w:rPr>
            </w:pPr>
            <w:r>
              <w:rPr>
                <w:rFonts w:cstheme="minorHAnsi"/>
                <w:sz w:val="20"/>
                <w:szCs w:val="20"/>
              </w:rPr>
              <w:t>80 uren BOT/</w:t>
            </w:r>
            <w:r w:rsidR="003575CE">
              <w:rPr>
                <w:rFonts w:cstheme="minorHAnsi"/>
                <w:sz w:val="20"/>
                <w:szCs w:val="20"/>
              </w:rPr>
              <w:t>60 u</w:t>
            </w:r>
            <w:r w:rsidR="00B05FD0">
              <w:rPr>
                <w:rFonts w:cstheme="minorHAnsi"/>
                <w:sz w:val="20"/>
                <w:szCs w:val="20"/>
              </w:rPr>
              <w:t>ren</w:t>
            </w:r>
            <w:r w:rsidR="003575CE">
              <w:rPr>
                <w:rFonts w:cstheme="minorHAnsi"/>
                <w:sz w:val="20"/>
                <w:szCs w:val="20"/>
              </w:rPr>
              <w:t xml:space="preserve"> BPV</w:t>
            </w:r>
          </w:p>
        </w:tc>
        <w:tc>
          <w:tcPr>
            <w:tcW w:w="4115" w:type="dxa"/>
          </w:tcPr>
          <w:p w14:paraId="3014CA31" w14:textId="4312CF97" w:rsidR="007A77BD" w:rsidRPr="00B538BA" w:rsidRDefault="006F246E">
            <w:pPr>
              <w:pStyle w:val="Geenafstand"/>
              <w:rPr>
                <w:rFonts w:cstheme="minorHAnsi"/>
                <w:sz w:val="20"/>
                <w:szCs w:val="20"/>
              </w:rPr>
            </w:pPr>
            <w:r>
              <w:rPr>
                <w:rFonts w:cstheme="minorHAnsi"/>
                <w:sz w:val="20"/>
                <w:szCs w:val="20"/>
              </w:rPr>
              <w:t>80 uren BOT/60 uren BPV</w:t>
            </w:r>
          </w:p>
        </w:tc>
        <w:tc>
          <w:tcPr>
            <w:tcW w:w="4195" w:type="dxa"/>
          </w:tcPr>
          <w:p w14:paraId="289D8807" w14:textId="3A7EC329" w:rsidR="007A77BD" w:rsidRPr="00B538BA" w:rsidRDefault="006F246E">
            <w:pPr>
              <w:pStyle w:val="Geenafstand"/>
              <w:rPr>
                <w:rFonts w:cstheme="minorHAnsi"/>
                <w:sz w:val="20"/>
                <w:szCs w:val="20"/>
              </w:rPr>
            </w:pPr>
            <w:r>
              <w:rPr>
                <w:rFonts w:cstheme="minorHAnsi"/>
                <w:sz w:val="20"/>
                <w:szCs w:val="20"/>
              </w:rPr>
              <w:t>80 uren BOT/60 uren BPV</w:t>
            </w:r>
          </w:p>
        </w:tc>
        <w:tc>
          <w:tcPr>
            <w:tcW w:w="4195" w:type="dxa"/>
          </w:tcPr>
          <w:p w14:paraId="3E78404C" w14:textId="44948FB5" w:rsidR="007A77BD" w:rsidRPr="00B538BA" w:rsidRDefault="006F246E">
            <w:pPr>
              <w:pStyle w:val="Geenafstand"/>
              <w:rPr>
                <w:rFonts w:cstheme="minorHAnsi"/>
                <w:sz w:val="20"/>
                <w:szCs w:val="20"/>
              </w:rPr>
            </w:pPr>
            <w:r>
              <w:rPr>
                <w:rFonts w:cstheme="minorHAnsi"/>
                <w:sz w:val="20"/>
                <w:szCs w:val="20"/>
              </w:rPr>
              <w:t>80 uren BOT/60 uren BPV</w:t>
            </w:r>
          </w:p>
        </w:tc>
      </w:tr>
      <w:tr w:rsidR="0010410E" w:rsidRPr="00B538BA" w14:paraId="70A38D32" w14:textId="77777777" w:rsidTr="5AF6E854">
        <w:tc>
          <w:tcPr>
            <w:tcW w:w="2268" w:type="dxa"/>
            <w:shd w:val="clear" w:color="auto" w:fill="D5DCE4" w:themeFill="text2" w:themeFillTint="33"/>
          </w:tcPr>
          <w:p w14:paraId="00B80314" w14:textId="1F916404" w:rsidR="0010410E" w:rsidRPr="00CE0544" w:rsidRDefault="00D07DAB" w:rsidP="5AF6E854">
            <w:pPr>
              <w:pStyle w:val="Geenafstand"/>
              <w:rPr>
                <w:b/>
                <w:bCs/>
              </w:rPr>
            </w:pPr>
            <w:r w:rsidRPr="5AF6E854">
              <w:rPr>
                <w:b/>
                <w:bCs/>
              </w:rPr>
              <w:t>NT2 student</w:t>
            </w:r>
          </w:p>
        </w:tc>
        <w:tc>
          <w:tcPr>
            <w:tcW w:w="4275" w:type="dxa"/>
          </w:tcPr>
          <w:p w14:paraId="2E5AB896" w14:textId="3DC17070" w:rsidR="009D7CB7" w:rsidRPr="007237DE" w:rsidRDefault="008F5DAE" w:rsidP="00B538BA">
            <w:pPr>
              <w:pStyle w:val="Geenafstand"/>
              <w:rPr>
                <w:sz w:val="20"/>
                <w:szCs w:val="20"/>
              </w:rPr>
            </w:pPr>
            <w:r w:rsidRPr="5FC9949D">
              <w:rPr>
                <w:sz w:val="20"/>
                <w:szCs w:val="20"/>
              </w:rPr>
              <w:t>Extra aanbod Nederlands en loopbaan ondersteuning is aan te tonen door onderwijsteam per vestiging</w:t>
            </w:r>
            <w:r w:rsidR="2BBBCCEF" w:rsidRPr="5FC9949D">
              <w:rPr>
                <w:sz w:val="20"/>
                <w:szCs w:val="20"/>
              </w:rPr>
              <w:t>.</w:t>
            </w:r>
          </w:p>
        </w:tc>
        <w:tc>
          <w:tcPr>
            <w:tcW w:w="4115" w:type="dxa"/>
          </w:tcPr>
          <w:p w14:paraId="69680D4F" w14:textId="05433A93" w:rsidR="0010410E" w:rsidRPr="007237DE" w:rsidRDefault="008F5DAE" w:rsidP="00B538BA">
            <w:pPr>
              <w:pStyle w:val="Geenafstand"/>
              <w:rPr>
                <w:sz w:val="20"/>
                <w:szCs w:val="20"/>
              </w:rPr>
            </w:pPr>
            <w:r w:rsidRPr="5FC9949D">
              <w:rPr>
                <w:sz w:val="20"/>
                <w:szCs w:val="20"/>
              </w:rPr>
              <w:t>Extra aanbod Nederlands en loopbaan ondersteuning is aan te tonen door onderwijsteam per vestiging</w:t>
            </w:r>
            <w:r w:rsidR="1BEBD6C1" w:rsidRPr="5FC9949D">
              <w:rPr>
                <w:sz w:val="20"/>
                <w:szCs w:val="20"/>
              </w:rPr>
              <w:t>.</w:t>
            </w:r>
          </w:p>
        </w:tc>
        <w:tc>
          <w:tcPr>
            <w:tcW w:w="4195" w:type="dxa"/>
          </w:tcPr>
          <w:p w14:paraId="57D38B98" w14:textId="339F4302" w:rsidR="0010410E" w:rsidRPr="007237DE" w:rsidRDefault="008F5DAE" w:rsidP="00B538BA">
            <w:pPr>
              <w:pStyle w:val="Geenafstand"/>
              <w:rPr>
                <w:sz w:val="20"/>
                <w:szCs w:val="20"/>
              </w:rPr>
            </w:pPr>
            <w:r w:rsidRPr="5FC9949D">
              <w:rPr>
                <w:sz w:val="20"/>
                <w:szCs w:val="20"/>
              </w:rPr>
              <w:t>Extra aanbod Nederlands en loopbaan ondersteuning is aan te tonen door onderwijsteam per vestiging</w:t>
            </w:r>
            <w:r w:rsidR="6A1E3C9A" w:rsidRPr="5FC9949D">
              <w:rPr>
                <w:sz w:val="20"/>
                <w:szCs w:val="20"/>
              </w:rPr>
              <w:t>.</w:t>
            </w:r>
          </w:p>
        </w:tc>
        <w:tc>
          <w:tcPr>
            <w:tcW w:w="4195" w:type="dxa"/>
          </w:tcPr>
          <w:p w14:paraId="699F19FD" w14:textId="1117FA19" w:rsidR="0010410E" w:rsidRPr="007237DE" w:rsidRDefault="008F5DAE" w:rsidP="00B538BA">
            <w:pPr>
              <w:pStyle w:val="Geenafstand"/>
              <w:rPr>
                <w:sz w:val="20"/>
                <w:szCs w:val="20"/>
              </w:rPr>
            </w:pPr>
            <w:r w:rsidRPr="5FC9949D">
              <w:rPr>
                <w:sz w:val="20"/>
                <w:szCs w:val="20"/>
              </w:rPr>
              <w:t>Extra aanbod Nederlands en loopbaan ondersteuning is aan te tonen door onderwijsteam per vestiging</w:t>
            </w:r>
            <w:r w:rsidR="075B8559" w:rsidRPr="5FC9949D">
              <w:rPr>
                <w:sz w:val="20"/>
                <w:szCs w:val="20"/>
              </w:rPr>
              <w:t>.</w:t>
            </w:r>
          </w:p>
        </w:tc>
      </w:tr>
    </w:tbl>
    <w:p w14:paraId="081C08C4" w14:textId="77777777" w:rsidR="00B538BA" w:rsidRDefault="00B538BA">
      <w:pPr>
        <w:rPr>
          <w:rFonts w:cstheme="minorHAnsi"/>
          <w:sz w:val="20"/>
          <w:szCs w:val="20"/>
        </w:rPr>
      </w:pPr>
      <w:r>
        <w:rPr>
          <w:rFonts w:cstheme="minorHAnsi"/>
          <w:sz w:val="20"/>
          <w:szCs w:val="20"/>
        </w:rPr>
        <w:br w:type="page"/>
      </w:r>
    </w:p>
    <w:tbl>
      <w:tblPr>
        <w:tblStyle w:val="Tabelraster"/>
        <w:tblW w:w="19048" w:type="dxa"/>
        <w:tblLook w:val="04A0" w:firstRow="1" w:lastRow="0" w:firstColumn="1" w:lastColumn="0" w:noHBand="0" w:noVBand="1"/>
      </w:tblPr>
      <w:tblGrid>
        <w:gridCol w:w="2268"/>
        <w:gridCol w:w="4245"/>
        <w:gridCol w:w="4145"/>
        <w:gridCol w:w="4195"/>
        <w:gridCol w:w="4195"/>
      </w:tblGrid>
      <w:tr w:rsidR="00370425" w:rsidRPr="00B538BA" w14:paraId="546D9B71" w14:textId="77777777" w:rsidTr="5AF6E854">
        <w:tc>
          <w:tcPr>
            <w:tcW w:w="2268" w:type="dxa"/>
            <w:shd w:val="clear" w:color="auto" w:fill="8496B0" w:themeFill="text2" w:themeFillTint="99"/>
          </w:tcPr>
          <w:p w14:paraId="6E828A36" w14:textId="226ECADA" w:rsidR="00370425" w:rsidRPr="006C11DB" w:rsidRDefault="00642B36" w:rsidP="5AF6E854">
            <w:pPr>
              <w:pStyle w:val="Geenafstand"/>
              <w:rPr>
                <w:b/>
                <w:bCs/>
                <w:color w:val="FFFFFF" w:themeColor="background1"/>
                <w:sz w:val="24"/>
                <w:szCs w:val="24"/>
              </w:rPr>
            </w:pPr>
            <w:r w:rsidRPr="5AF6E854">
              <w:rPr>
                <w:b/>
                <w:bCs/>
                <w:color w:val="FFFFFF" w:themeColor="background1"/>
                <w:sz w:val="24"/>
                <w:szCs w:val="24"/>
              </w:rPr>
              <w:lastRenderedPageBreak/>
              <w:t>Leereenheden</w:t>
            </w:r>
          </w:p>
        </w:tc>
        <w:tc>
          <w:tcPr>
            <w:tcW w:w="4245" w:type="dxa"/>
            <w:shd w:val="clear" w:color="auto" w:fill="8496B0" w:themeFill="text2" w:themeFillTint="99"/>
          </w:tcPr>
          <w:p w14:paraId="79E50AB9" w14:textId="77777777" w:rsidR="001F1D8C" w:rsidRDefault="001F1D8C" w:rsidP="5AF6E854">
            <w:pPr>
              <w:pStyle w:val="Geenafstand"/>
              <w:rPr>
                <w:b/>
                <w:bCs/>
                <w:color w:val="FFFFFF" w:themeColor="background1"/>
                <w:sz w:val="24"/>
                <w:szCs w:val="24"/>
              </w:rPr>
            </w:pPr>
            <w:r w:rsidRPr="5AF6E854">
              <w:rPr>
                <w:b/>
                <w:bCs/>
                <w:color w:val="FFFFFF" w:themeColor="background1"/>
                <w:sz w:val="24"/>
                <w:szCs w:val="24"/>
              </w:rPr>
              <w:t>Leereenheid 5</w:t>
            </w:r>
          </w:p>
          <w:p w14:paraId="64AA7333" w14:textId="3103CD3A" w:rsidR="00370425" w:rsidRPr="006C11DB" w:rsidRDefault="40B8E41D" w:rsidP="5AF6E854">
            <w:pPr>
              <w:pStyle w:val="Geenafstand"/>
              <w:rPr>
                <w:b/>
                <w:bCs/>
                <w:color w:val="FFFFFF" w:themeColor="background1"/>
                <w:sz w:val="24"/>
                <w:szCs w:val="24"/>
              </w:rPr>
            </w:pPr>
            <w:r w:rsidRPr="5AF6E854">
              <w:rPr>
                <w:b/>
                <w:bCs/>
                <w:color w:val="FFFFFF" w:themeColor="background1"/>
                <w:sz w:val="24"/>
                <w:szCs w:val="24"/>
              </w:rPr>
              <w:t>Communiceren</w:t>
            </w:r>
          </w:p>
        </w:tc>
        <w:tc>
          <w:tcPr>
            <w:tcW w:w="4145" w:type="dxa"/>
            <w:shd w:val="clear" w:color="auto" w:fill="8496B0" w:themeFill="text2" w:themeFillTint="99"/>
          </w:tcPr>
          <w:p w14:paraId="216EBF4C" w14:textId="77777777" w:rsidR="001F1D8C" w:rsidRDefault="001F1D8C" w:rsidP="5AF6E854">
            <w:pPr>
              <w:pStyle w:val="Geenafstand"/>
              <w:rPr>
                <w:b/>
                <w:bCs/>
                <w:color w:val="FFFFFF" w:themeColor="background1"/>
                <w:sz w:val="24"/>
                <w:szCs w:val="24"/>
              </w:rPr>
            </w:pPr>
            <w:r w:rsidRPr="5AF6E854">
              <w:rPr>
                <w:b/>
                <w:bCs/>
                <w:color w:val="FFFFFF" w:themeColor="background1"/>
                <w:sz w:val="24"/>
                <w:szCs w:val="24"/>
              </w:rPr>
              <w:t>Leereenheid 6</w:t>
            </w:r>
          </w:p>
          <w:p w14:paraId="7A125B8B" w14:textId="7643C879" w:rsidR="00370425" w:rsidRPr="006C11DB" w:rsidRDefault="7315A2B8" w:rsidP="5AF6E854">
            <w:pPr>
              <w:pStyle w:val="Geenafstand"/>
              <w:rPr>
                <w:b/>
                <w:bCs/>
                <w:color w:val="FFFFFF" w:themeColor="background1"/>
                <w:sz w:val="24"/>
                <w:szCs w:val="24"/>
              </w:rPr>
            </w:pPr>
            <w:r w:rsidRPr="5AF6E854">
              <w:rPr>
                <w:b/>
                <w:bCs/>
                <w:color w:val="FFFFFF" w:themeColor="background1"/>
                <w:sz w:val="24"/>
                <w:szCs w:val="24"/>
              </w:rPr>
              <w:t>Assisteren bij werkzaamheden</w:t>
            </w:r>
          </w:p>
        </w:tc>
        <w:tc>
          <w:tcPr>
            <w:tcW w:w="4195" w:type="dxa"/>
            <w:shd w:val="clear" w:color="auto" w:fill="8496B0" w:themeFill="text2" w:themeFillTint="99"/>
          </w:tcPr>
          <w:p w14:paraId="013EC5BF" w14:textId="77777777" w:rsidR="001F1D8C" w:rsidRDefault="001F1D8C" w:rsidP="5AF6E854">
            <w:pPr>
              <w:pStyle w:val="Geenafstand"/>
              <w:rPr>
                <w:b/>
                <w:bCs/>
                <w:color w:val="FFFFFF" w:themeColor="background1"/>
                <w:sz w:val="24"/>
                <w:szCs w:val="24"/>
              </w:rPr>
            </w:pPr>
            <w:r w:rsidRPr="5AF6E854">
              <w:rPr>
                <w:b/>
                <w:bCs/>
                <w:color w:val="FFFFFF" w:themeColor="background1"/>
                <w:sz w:val="24"/>
                <w:szCs w:val="24"/>
              </w:rPr>
              <w:t>Leereenheid 7</w:t>
            </w:r>
          </w:p>
          <w:p w14:paraId="2D4ED28B" w14:textId="09970245" w:rsidR="00370425" w:rsidRPr="006C11DB" w:rsidRDefault="7315A2B8" w:rsidP="5AF6E854">
            <w:pPr>
              <w:pStyle w:val="Geenafstand"/>
              <w:rPr>
                <w:b/>
                <w:bCs/>
                <w:color w:val="FFFFFF" w:themeColor="background1"/>
                <w:sz w:val="24"/>
                <w:szCs w:val="24"/>
              </w:rPr>
            </w:pPr>
            <w:r w:rsidRPr="5AF6E854">
              <w:rPr>
                <w:b/>
                <w:bCs/>
                <w:color w:val="FFFFFF" w:themeColor="background1"/>
                <w:sz w:val="24"/>
                <w:szCs w:val="24"/>
              </w:rPr>
              <w:t xml:space="preserve">Bekwaam assistent </w:t>
            </w:r>
          </w:p>
        </w:tc>
        <w:tc>
          <w:tcPr>
            <w:tcW w:w="4195" w:type="dxa"/>
            <w:shd w:val="clear" w:color="auto" w:fill="8496B0" w:themeFill="text2" w:themeFillTint="99"/>
          </w:tcPr>
          <w:p w14:paraId="54C41B50" w14:textId="77777777" w:rsidR="001F1D8C" w:rsidRDefault="001F1D8C" w:rsidP="5AF6E854">
            <w:pPr>
              <w:pStyle w:val="Geenafstand"/>
              <w:rPr>
                <w:b/>
                <w:bCs/>
                <w:color w:val="FFFFFF" w:themeColor="background1"/>
                <w:sz w:val="24"/>
                <w:szCs w:val="24"/>
              </w:rPr>
            </w:pPr>
            <w:r w:rsidRPr="5AF6E854">
              <w:rPr>
                <w:b/>
                <w:bCs/>
                <w:color w:val="FFFFFF" w:themeColor="background1"/>
                <w:sz w:val="24"/>
                <w:szCs w:val="24"/>
              </w:rPr>
              <w:t>Leereenheid 8</w:t>
            </w:r>
          </w:p>
          <w:p w14:paraId="43EFD977" w14:textId="6CC17576" w:rsidR="00370425" w:rsidRPr="006C11DB" w:rsidRDefault="7315A2B8" w:rsidP="5AF6E854">
            <w:pPr>
              <w:pStyle w:val="Geenafstand"/>
              <w:rPr>
                <w:b/>
                <w:bCs/>
                <w:color w:val="FFFFFF" w:themeColor="background1"/>
                <w:sz w:val="24"/>
                <w:szCs w:val="24"/>
              </w:rPr>
            </w:pPr>
            <w:r w:rsidRPr="5AF6E854">
              <w:rPr>
                <w:b/>
                <w:bCs/>
                <w:color w:val="FFFFFF" w:themeColor="background1"/>
                <w:sz w:val="24"/>
                <w:szCs w:val="24"/>
              </w:rPr>
              <w:t>Afronding</w:t>
            </w:r>
          </w:p>
        </w:tc>
      </w:tr>
      <w:tr w:rsidR="5AF6E854" w14:paraId="586B9DBD" w14:textId="77777777" w:rsidTr="5AF6E854">
        <w:trPr>
          <w:trHeight w:val="300"/>
        </w:trPr>
        <w:tc>
          <w:tcPr>
            <w:tcW w:w="2268" w:type="dxa"/>
            <w:shd w:val="clear" w:color="auto" w:fill="D5DCE4" w:themeFill="text2" w:themeFillTint="33"/>
          </w:tcPr>
          <w:p w14:paraId="6FD23566" w14:textId="7EC0D4DC" w:rsidR="5AF6E854" w:rsidRDefault="5AF6E854" w:rsidP="5AF6E854">
            <w:pPr>
              <w:pStyle w:val="Geenafstand"/>
              <w:rPr>
                <w:b/>
                <w:bCs/>
              </w:rPr>
            </w:pPr>
            <w:r w:rsidRPr="5AF6E854">
              <w:rPr>
                <w:b/>
                <w:bCs/>
              </w:rPr>
              <w:t>Duur leereenheid</w:t>
            </w:r>
          </w:p>
        </w:tc>
        <w:tc>
          <w:tcPr>
            <w:tcW w:w="4245" w:type="dxa"/>
          </w:tcPr>
          <w:p w14:paraId="321B67B9" w14:textId="6A202034" w:rsidR="5AF6E854" w:rsidRDefault="5AF6E854" w:rsidP="5AF6E854">
            <w:pPr>
              <w:pStyle w:val="Geenafstand"/>
              <w:rPr>
                <w:rStyle w:val="s1ppyq"/>
                <w:b/>
                <w:bCs/>
                <w:color w:val="000000" w:themeColor="text1"/>
                <w:sz w:val="20"/>
                <w:szCs w:val="20"/>
              </w:rPr>
            </w:pPr>
            <w:r w:rsidRPr="5AF6E854">
              <w:rPr>
                <w:rStyle w:val="s1ppyq"/>
                <w:b/>
                <w:bCs/>
                <w:color w:val="000000" w:themeColor="text1"/>
                <w:sz w:val="20"/>
                <w:szCs w:val="20"/>
              </w:rPr>
              <w:t>5 weken</w:t>
            </w:r>
          </w:p>
        </w:tc>
        <w:tc>
          <w:tcPr>
            <w:tcW w:w="4145" w:type="dxa"/>
          </w:tcPr>
          <w:p w14:paraId="223B1FFD" w14:textId="11836A16" w:rsidR="5AF6E854" w:rsidRDefault="5AF6E854" w:rsidP="5AF6E854">
            <w:pPr>
              <w:pStyle w:val="Geenafstand"/>
              <w:rPr>
                <w:rStyle w:val="s1ppyq"/>
                <w:b/>
                <w:bCs/>
                <w:color w:val="000000" w:themeColor="text1"/>
                <w:sz w:val="20"/>
                <w:szCs w:val="20"/>
              </w:rPr>
            </w:pPr>
            <w:r w:rsidRPr="5AF6E854">
              <w:rPr>
                <w:rStyle w:val="s1ppyq"/>
                <w:b/>
                <w:bCs/>
                <w:color w:val="000000" w:themeColor="text1"/>
                <w:sz w:val="20"/>
                <w:szCs w:val="20"/>
              </w:rPr>
              <w:t>5 weken</w:t>
            </w:r>
          </w:p>
        </w:tc>
        <w:tc>
          <w:tcPr>
            <w:tcW w:w="4195" w:type="dxa"/>
          </w:tcPr>
          <w:p w14:paraId="3D72A5F3" w14:textId="79898BE1" w:rsidR="5AF6E854" w:rsidRDefault="5AF6E854" w:rsidP="5AF6E854">
            <w:pPr>
              <w:pStyle w:val="Geenafstand"/>
              <w:rPr>
                <w:sz w:val="20"/>
                <w:szCs w:val="20"/>
              </w:rPr>
            </w:pPr>
            <w:r w:rsidRPr="5AF6E854">
              <w:rPr>
                <w:rStyle w:val="s1ppyq"/>
                <w:b/>
                <w:bCs/>
                <w:color w:val="000000" w:themeColor="text1"/>
                <w:sz w:val="20"/>
                <w:szCs w:val="20"/>
              </w:rPr>
              <w:t>5 weken</w:t>
            </w:r>
          </w:p>
        </w:tc>
        <w:tc>
          <w:tcPr>
            <w:tcW w:w="4195" w:type="dxa"/>
          </w:tcPr>
          <w:p w14:paraId="1C12BB54" w14:textId="2CC8384A" w:rsidR="5AF6E854" w:rsidRDefault="5AF6E854" w:rsidP="5AF6E854">
            <w:pPr>
              <w:pStyle w:val="Geenafstand"/>
              <w:rPr>
                <w:rStyle w:val="s1ppyq"/>
                <w:b/>
                <w:bCs/>
                <w:color w:val="000000" w:themeColor="text1"/>
                <w:sz w:val="20"/>
                <w:szCs w:val="20"/>
              </w:rPr>
            </w:pPr>
            <w:r w:rsidRPr="5AF6E854">
              <w:rPr>
                <w:rStyle w:val="s1ppyq"/>
                <w:b/>
                <w:bCs/>
                <w:color w:val="000000" w:themeColor="text1"/>
                <w:sz w:val="20"/>
                <w:szCs w:val="20"/>
              </w:rPr>
              <w:t>5 weken</w:t>
            </w:r>
          </w:p>
        </w:tc>
      </w:tr>
      <w:tr w:rsidR="00370425" w:rsidRPr="00B538BA" w14:paraId="0475A573" w14:textId="77777777" w:rsidTr="5AF6E854">
        <w:tc>
          <w:tcPr>
            <w:tcW w:w="2268" w:type="dxa"/>
            <w:shd w:val="clear" w:color="auto" w:fill="D5DCE4" w:themeFill="text2" w:themeFillTint="33"/>
          </w:tcPr>
          <w:p w14:paraId="0BF131BE" w14:textId="77777777" w:rsidR="00370425" w:rsidRPr="00867764" w:rsidRDefault="7315A2B8" w:rsidP="5AF6E854">
            <w:pPr>
              <w:pStyle w:val="Geenafstand"/>
              <w:rPr>
                <w:b/>
                <w:bCs/>
              </w:rPr>
            </w:pPr>
            <w:r w:rsidRPr="5AF6E854">
              <w:rPr>
                <w:b/>
                <w:bCs/>
              </w:rPr>
              <w:t xml:space="preserve">Eisen </w:t>
            </w:r>
          </w:p>
        </w:tc>
        <w:tc>
          <w:tcPr>
            <w:tcW w:w="4245" w:type="dxa"/>
          </w:tcPr>
          <w:p w14:paraId="0284ECD6" w14:textId="77777777" w:rsidR="00370425" w:rsidRDefault="00370425" w:rsidP="00B538BA">
            <w:pPr>
              <w:pStyle w:val="Geenafstand"/>
              <w:rPr>
                <w:rStyle w:val="s1ppyq"/>
                <w:rFonts w:cstheme="minorHAnsi"/>
                <w:b/>
                <w:bCs/>
                <w:color w:val="000000"/>
                <w:sz w:val="20"/>
                <w:szCs w:val="20"/>
              </w:rPr>
            </w:pPr>
            <w:r w:rsidRPr="00B538BA">
              <w:rPr>
                <w:rStyle w:val="s1ppyq"/>
                <w:rFonts w:cstheme="minorHAnsi"/>
                <w:b/>
                <w:bCs/>
                <w:color w:val="000000"/>
                <w:sz w:val="20"/>
                <w:szCs w:val="20"/>
              </w:rPr>
              <w:t xml:space="preserve">Mogelijk instroom </w:t>
            </w:r>
          </w:p>
          <w:p w14:paraId="59368994" w14:textId="19154F9B" w:rsidR="00370425" w:rsidRPr="00B538BA" w:rsidRDefault="0BEB4781" w:rsidP="416C3F98">
            <w:pPr>
              <w:pStyle w:val="Geenafstand"/>
              <w:rPr>
                <w:sz w:val="20"/>
                <w:szCs w:val="20"/>
              </w:rPr>
            </w:pPr>
            <w:r w:rsidRPr="416C3F98">
              <w:rPr>
                <w:rStyle w:val="s1ppyq"/>
                <w:b/>
                <w:bCs/>
                <w:color w:val="000000" w:themeColor="text1"/>
                <w:sz w:val="20"/>
                <w:szCs w:val="20"/>
              </w:rPr>
              <w:t>Niveau</w:t>
            </w:r>
            <w:r w:rsidR="00370425" w:rsidRPr="416C3F98">
              <w:rPr>
                <w:rStyle w:val="s1ppyq"/>
                <w:b/>
                <w:bCs/>
                <w:color w:val="000000" w:themeColor="text1"/>
                <w:sz w:val="20"/>
                <w:szCs w:val="20"/>
              </w:rPr>
              <w:t xml:space="preserve"> 2</w:t>
            </w:r>
          </w:p>
        </w:tc>
        <w:tc>
          <w:tcPr>
            <w:tcW w:w="4145" w:type="dxa"/>
          </w:tcPr>
          <w:p w14:paraId="1C48DB11" w14:textId="77777777" w:rsidR="00370425" w:rsidRPr="00B538BA" w:rsidRDefault="00370425" w:rsidP="00B538BA">
            <w:pPr>
              <w:pStyle w:val="Geenafstand"/>
              <w:rPr>
                <w:rFonts w:cstheme="minorHAnsi"/>
                <w:sz w:val="20"/>
                <w:szCs w:val="20"/>
              </w:rPr>
            </w:pPr>
          </w:p>
        </w:tc>
        <w:tc>
          <w:tcPr>
            <w:tcW w:w="4195" w:type="dxa"/>
          </w:tcPr>
          <w:p w14:paraId="5997B010" w14:textId="3E13A5BB" w:rsidR="00370425" w:rsidRPr="00B538BA" w:rsidRDefault="00370425" w:rsidP="7550495D">
            <w:pPr>
              <w:pStyle w:val="Geenafstand"/>
              <w:rPr>
                <w:sz w:val="20"/>
                <w:szCs w:val="20"/>
              </w:rPr>
            </w:pPr>
            <w:r w:rsidRPr="7550495D">
              <w:rPr>
                <w:rStyle w:val="s1ppyq"/>
                <w:b/>
                <w:bCs/>
                <w:color w:val="000000" w:themeColor="text1"/>
                <w:sz w:val="20"/>
                <w:szCs w:val="20"/>
              </w:rPr>
              <w:t>Eindmeting rekenen</w:t>
            </w:r>
          </w:p>
          <w:p w14:paraId="3208EF06" w14:textId="3F8871D3" w:rsidR="00370425" w:rsidRPr="00B538BA" w:rsidRDefault="00370425" w:rsidP="7550495D">
            <w:pPr>
              <w:pStyle w:val="Geenafstand"/>
              <w:rPr>
                <w:rStyle w:val="s1ppyq"/>
                <w:b/>
                <w:bCs/>
                <w:color w:val="000000" w:themeColor="text1"/>
                <w:sz w:val="20"/>
                <w:szCs w:val="20"/>
              </w:rPr>
            </w:pPr>
            <w:r w:rsidRPr="7550495D">
              <w:rPr>
                <w:rStyle w:val="s1ppyq"/>
                <w:b/>
                <w:bCs/>
                <w:color w:val="000000" w:themeColor="text1"/>
                <w:sz w:val="20"/>
                <w:szCs w:val="20"/>
              </w:rPr>
              <w:t>Examen Keuzedeel (240 uur SBU)</w:t>
            </w:r>
          </w:p>
        </w:tc>
        <w:tc>
          <w:tcPr>
            <w:tcW w:w="4195" w:type="dxa"/>
          </w:tcPr>
          <w:p w14:paraId="1BC67679" w14:textId="77777777" w:rsidR="00370425" w:rsidRPr="00B538BA" w:rsidRDefault="00370425" w:rsidP="00B538BA">
            <w:pPr>
              <w:pStyle w:val="Geenafstand"/>
              <w:rPr>
                <w:rFonts w:cstheme="minorHAnsi"/>
                <w:color w:val="000000"/>
                <w:sz w:val="20"/>
                <w:szCs w:val="20"/>
              </w:rPr>
            </w:pPr>
            <w:r w:rsidRPr="00B538BA">
              <w:rPr>
                <w:rStyle w:val="s1ppyq"/>
                <w:rFonts w:cstheme="minorHAnsi"/>
                <w:b/>
                <w:bCs/>
                <w:color w:val="000000"/>
                <w:sz w:val="20"/>
                <w:szCs w:val="20"/>
              </w:rPr>
              <w:t>Voldoende beoordeling BPV</w:t>
            </w:r>
          </w:p>
          <w:p w14:paraId="27BBC9C3" w14:textId="77777777" w:rsidR="00370425" w:rsidRPr="00B538BA" w:rsidRDefault="00370425" w:rsidP="00B538BA">
            <w:pPr>
              <w:pStyle w:val="Geenafstand"/>
              <w:rPr>
                <w:rFonts w:cstheme="minorHAnsi"/>
                <w:sz w:val="20"/>
                <w:szCs w:val="20"/>
              </w:rPr>
            </w:pPr>
          </w:p>
        </w:tc>
      </w:tr>
      <w:tr w:rsidR="00370425" w:rsidRPr="00B538BA" w14:paraId="27487929" w14:textId="77777777" w:rsidTr="5AF6E854">
        <w:tc>
          <w:tcPr>
            <w:tcW w:w="2268" w:type="dxa"/>
            <w:shd w:val="clear" w:color="auto" w:fill="D5DCE4" w:themeFill="text2" w:themeFillTint="33"/>
          </w:tcPr>
          <w:p w14:paraId="0CAE9621" w14:textId="225CD4DE" w:rsidR="00370425" w:rsidRPr="00867764" w:rsidRDefault="7315A2B8" w:rsidP="5AF6E854">
            <w:pPr>
              <w:pStyle w:val="Geenafstand"/>
              <w:rPr>
                <w:b/>
                <w:bCs/>
              </w:rPr>
            </w:pPr>
            <w:r w:rsidRPr="5AF6E854">
              <w:rPr>
                <w:b/>
                <w:bCs/>
              </w:rPr>
              <w:t>Student begeleiding</w:t>
            </w:r>
          </w:p>
        </w:tc>
        <w:tc>
          <w:tcPr>
            <w:tcW w:w="4245" w:type="dxa"/>
          </w:tcPr>
          <w:p w14:paraId="5EED5328" w14:textId="07934979" w:rsidR="00370425" w:rsidRDefault="00370425" w:rsidP="00582AF8">
            <w:pPr>
              <w:pStyle w:val="Geenafstand"/>
              <w:rPr>
                <w:sz w:val="20"/>
                <w:szCs w:val="20"/>
                <w:lang w:eastAsia="nl-NL"/>
              </w:rPr>
            </w:pPr>
            <w:r w:rsidRPr="004025C0">
              <w:rPr>
                <w:b/>
                <w:bCs/>
                <w:sz w:val="20"/>
                <w:szCs w:val="20"/>
                <w:lang w:eastAsia="nl-NL"/>
              </w:rPr>
              <w:t xml:space="preserve">Leeruitkomst </w:t>
            </w:r>
          </w:p>
          <w:p w14:paraId="20C235E6" w14:textId="457D8474" w:rsidR="00370425" w:rsidRPr="00A50FF8" w:rsidRDefault="00370425" w:rsidP="004025C0">
            <w:pPr>
              <w:pStyle w:val="Geenafstand"/>
              <w:rPr>
                <w:sz w:val="20"/>
                <w:szCs w:val="20"/>
                <w:lang w:eastAsia="nl-NL"/>
              </w:rPr>
            </w:pPr>
            <w:r w:rsidRPr="416C3F98">
              <w:rPr>
                <w:sz w:val="20"/>
                <w:szCs w:val="20"/>
                <w:lang w:eastAsia="nl-NL"/>
              </w:rPr>
              <w:t xml:space="preserve">De student kan </w:t>
            </w:r>
            <w:r w:rsidR="00B62B6D">
              <w:rPr>
                <w:sz w:val="20"/>
                <w:szCs w:val="20"/>
                <w:lang w:eastAsia="nl-NL"/>
              </w:rPr>
              <w:t>zijn</w:t>
            </w:r>
            <w:r w:rsidR="00CC45EB">
              <w:rPr>
                <w:sz w:val="20"/>
                <w:szCs w:val="20"/>
                <w:lang w:eastAsia="nl-NL"/>
              </w:rPr>
              <w:t xml:space="preserve"> </w:t>
            </w:r>
            <w:r w:rsidRPr="416C3F98">
              <w:rPr>
                <w:sz w:val="20"/>
                <w:szCs w:val="20"/>
                <w:lang w:eastAsia="nl-NL"/>
              </w:rPr>
              <w:t>ontwikkeling</w:t>
            </w:r>
            <w:r w:rsidR="00CC45EB">
              <w:rPr>
                <w:sz w:val="20"/>
                <w:szCs w:val="20"/>
                <w:lang w:eastAsia="nl-NL"/>
              </w:rPr>
              <w:t xml:space="preserve"> verklaren in gedrag en leerhouding op basis van een ontwikkelingslijst</w:t>
            </w:r>
            <w:r w:rsidR="005A62E6">
              <w:rPr>
                <w:sz w:val="20"/>
                <w:szCs w:val="20"/>
                <w:lang w:eastAsia="nl-NL"/>
              </w:rPr>
              <w:t>.</w:t>
            </w:r>
          </w:p>
        </w:tc>
        <w:tc>
          <w:tcPr>
            <w:tcW w:w="4145" w:type="dxa"/>
          </w:tcPr>
          <w:p w14:paraId="4B805E53" w14:textId="31A00D2B" w:rsidR="00370425" w:rsidRDefault="00370425" w:rsidP="5FC9949D">
            <w:pPr>
              <w:pStyle w:val="Geenafstand"/>
              <w:rPr>
                <w:sz w:val="20"/>
                <w:szCs w:val="20"/>
                <w:lang w:eastAsia="nl-NL"/>
              </w:rPr>
            </w:pPr>
            <w:r w:rsidRPr="5FC9949D">
              <w:rPr>
                <w:b/>
                <w:bCs/>
                <w:sz w:val="20"/>
                <w:szCs w:val="20"/>
                <w:lang w:eastAsia="nl-NL"/>
              </w:rPr>
              <w:t xml:space="preserve">Leeruitkomst </w:t>
            </w:r>
          </w:p>
          <w:p w14:paraId="559A7E16" w14:textId="5667344A" w:rsidR="00370425" w:rsidRPr="00A50FF8" w:rsidRDefault="00CC45EB" w:rsidP="004025C0">
            <w:pPr>
              <w:pStyle w:val="Geenafstand"/>
              <w:rPr>
                <w:sz w:val="20"/>
                <w:szCs w:val="20"/>
                <w:lang w:eastAsia="nl-NL"/>
              </w:rPr>
            </w:pPr>
            <w:r w:rsidRPr="416C3F98">
              <w:rPr>
                <w:sz w:val="20"/>
                <w:szCs w:val="20"/>
                <w:lang w:eastAsia="nl-NL"/>
              </w:rPr>
              <w:t xml:space="preserve">De student kan </w:t>
            </w:r>
            <w:r>
              <w:rPr>
                <w:sz w:val="20"/>
                <w:szCs w:val="20"/>
                <w:lang w:eastAsia="nl-NL"/>
              </w:rPr>
              <w:t xml:space="preserve">zijn </w:t>
            </w:r>
            <w:r w:rsidRPr="416C3F98">
              <w:rPr>
                <w:sz w:val="20"/>
                <w:szCs w:val="20"/>
                <w:lang w:eastAsia="nl-NL"/>
              </w:rPr>
              <w:t>ontwikkeling</w:t>
            </w:r>
            <w:r>
              <w:rPr>
                <w:sz w:val="20"/>
                <w:szCs w:val="20"/>
                <w:lang w:eastAsia="nl-NL"/>
              </w:rPr>
              <w:t xml:space="preserve"> verklaren in gedrag en leerhouding op basis van een ontwikkelingslijst</w:t>
            </w:r>
            <w:r w:rsidR="005A62E6">
              <w:rPr>
                <w:sz w:val="20"/>
                <w:szCs w:val="20"/>
                <w:lang w:eastAsia="nl-NL"/>
              </w:rPr>
              <w:t>.</w:t>
            </w:r>
          </w:p>
        </w:tc>
        <w:tc>
          <w:tcPr>
            <w:tcW w:w="4195" w:type="dxa"/>
          </w:tcPr>
          <w:p w14:paraId="11BEAD3B" w14:textId="3D58532B" w:rsidR="00370425" w:rsidRDefault="00370425" w:rsidP="5FC9949D">
            <w:pPr>
              <w:pStyle w:val="Geenafstand"/>
              <w:rPr>
                <w:sz w:val="20"/>
                <w:szCs w:val="20"/>
                <w:lang w:eastAsia="nl-NL"/>
              </w:rPr>
            </w:pPr>
            <w:r w:rsidRPr="5FC9949D">
              <w:rPr>
                <w:b/>
                <w:bCs/>
                <w:sz w:val="20"/>
                <w:szCs w:val="20"/>
                <w:lang w:eastAsia="nl-NL"/>
              </w:rPr>
              <w:t xml:space="preserve">Leeruitkomst </w:t>
            </w:r>
          </w:p>
          <w:p w14:paraId="22E4016A" w14:textId="5590273F" w:rsidR="00370425" w:rsidRPr="00A50FF8" w:rsidRDefault="00CC45EB" w:rsidP="004025C0">
            <w:pPr>
              <w:pStyle w:val="Geenafstand"/>
              <w:rPr>
                <w:sz w:val="20"/>
                <w:szCs w:val="20"/>
                <w:lang w:eastAsia="nl-NL"/>
              </w:rPr>
            </w:pPr>
            <w:r w:rsidRPr="416C3F98">
              <w:rPr>
                <w:sz w:val="20"/>
                <w:szCs w:val="20"/>
                <w:lang w:eastAsia="nl-NL"/>
              </w:rPr>
              <w:t xml:space="preserve">De student kan </w:t>
            </w:r>
            <w:r>
              <w:rPr>
                <w:sz w:val="20"/>
                <w:szCs w:val="20"/>
                <w:lang w:eastAsia="nl-NL"/>
              </w:rPr>
              <w:t xml:space="preserve">zijn </w:t>
            </w:r>
            <w:r w:rsidRPr="416C3F98">
              <w:rPr>
                <w:sz w:val="20"/>
                <w:szCs w:val="20"/>
                <w:lang w:eastAsia="nl-NL"/>
              </w:rPr>
              <w:t>ontwikkeling</w:t>
            </w:r>
            <w:r>
              <w:rPr>
                <w:sz w:val="20"/>
                <w:szCs w:val="20"/>
                <w:lang w:eastAsia="nl-NL"/>
              </w:rPr>
              <w:t xml:space="preserve"> verklaren in gedrag en leerhouding op basis van een ontwikkelingslijst</w:t>
            </w:r>
            <w:r w:rsidR="00370425" w:rsidRPr="416C3F98">
              <w:rPr>
                <w:sz w:val="20"/>
                <w:szCs w:val="20"/>
                <w:lang w:eastAsia="nl-NL"/>
              </w:rPr>
              <w:t>.</w:t>
            </w:r>
          </w:p>
        </w:tc>
        <w:tc>
          <w:tcPr>
            <w:tcW w:w="4195" w:type="dxa"/>
          </w:tcPr>
          <w:p w14:paraId="2016F6CF" w14:textId="7E87A3F3" w:rsidR="00370425" w:rsidRPr="004025C0" w:rsidRDefault="003623E1" w:rsidP="561C19B5">
            <w:pPr>
              <w:pStyle w:val="Geenafstand"/>
              <w:rPr>
                <w:sz w:val="20"/>
                <w:szCs w:val="20"/>
                <w:lang w:eastAsia="nl-NL"/>
              </w:rPr>
            </w:pPr>
            <w:r>
              <w:rPr>
                <w:sz w:val="20"/>
                <w:szCs w:val="20"/>
                <w:lang w:eastAsia="nl-NL"/>
              </w:rPr>
              <w:t>Eventueel o</w:t>
            </w:r>
            <w:r w:rsidR="68465762" w:rsidRPr="561C19B5">
              <w:rPr>
                <w:sz w:val="20"/>
                <w:szCs w:val="20"/>
                <w:lang w:eastAsia="nl-NL"/>
              </w:rPr>
              <w:t xml:space="preserve">verdracht </w:t>
            </w:r>
            <w:r w:rsidR="1CE75459" w:rsidRPr="561C19B5">
              <w:rPr>
                <w:sz w:val="20"/>
                <w:szCs w:val="20"/>
                <w:lang w:eastAsia="nl-NL"/>
              </w:rPr>
              <w:t>vervolgopleiding</w:t>
            </w:r>
          </w:p>
        </w:tc>
      </w:tr>
      <w:tr w:rsidR="00387963" w:rsidRPr="00B538BA" w14:paraId="3C492E8D" w14:textId="77777777" w:rsidTr="5AF6E854">
        <w:tc>
          <w:tcPr>
            <w:tcW w:w="2268" w:type="dxa"/>
            <w:shd w:val="clear" w:color="auto" w:fill="D5DCE4" w:themeFill="text2" w:themeFillTint="33"/>
          </w:tcPr>
          <w:p w14:paraId="1DB762F2" w14:textId="77777777" w:rsidR="00005329" w:rsidRDefault="00005329" w:rsidP="5AF6E854">
            <w:pPr>
              <w:pStyle w:val="Geenafstand"/>
              <w:rPr>
                <w:b/>
                <w:bCs/>
              </w:rPr>
            </w:pPr>
            <w:r w:rsidRPr="5AF6E854">
              <w:rPr>
                <w:b/>
                <w:bCs/>
              </w:rPr>
              <w:t>Beroepsdeel</w:t>
            </w:r>
          </w:p>
          <w:p w14:paraId="63BFB276" w14:textId="1F5BA613" w:rsidR="00387963" w:rsidRPr="00867764" w:rsidRDefault="00005329" w:rsidP="5AF6E854">
            <w:pPr>
              <w:pStyle w:val="Geenafstand"/>
              <w:rPr>
                <w:b/>
                <w:bCs/>
              </w:rPr>
            </w:pPr>
            <w:r w:rsidRPr="5AF6E854">
              <w:rPr>
                <w:b/>
                <w:bCs/>
              </w:rPr>
              <w:t>Kerntaken en werkprocessen</w:t>
            </w:r>
          </w:p>
        </w:tc>
        <w:tc>
          <w:tcPr>
            <w:tcW w:w="4245" w:type="dxa"/>
          </w:tcPr>
          <w:p w14:paraId="26DDD4B8" w14:textId="6D9C461B" w:rsidR="00005329" w:rsidRPr="00005329" w:rsidRDefault="00005329" w:rsidP="00387963">
            <w:pPr>
              <w:pStyle w:val="paragraph"/>
              <w:spacing w:before="0" w:beforeAutospacing="0" w:after="0" w:afterAutospacing="0"/>
              <w:textAlignment w:val="baseline"/>
              <w:divId w:val="1451123989"/>
              <w:rPr>
                <w:rStyle w:val="normaltextrun"/>
                <w:rFonts w:ascii="Calibri" w:hAnsi="Calibri" w:cs="Calibri"/>
                <w:b/>
                <w:bCs/>
                <w:sz w:val="20"/>
                <w:szCs w:val="20"/>
              </w:rPr>
            </w:pPr>
            <w:r w:rsidRPr="00005329">
              <w:rPr>
                <w:rStyle w:val="normaltextrun"/>
                <w:rFonts w:ascii="Calibri" w:hAnsi="Calibri" w:cs="Calibri"/>
                <w:b/>
                <w:bCs/>
                <w:sz w:val="20"/>
                <w:szCs w:val="20"/>
              </w:rPr>
              <w:t>L</w:t>
            </w:r>
            <w:r w:rsidR="00387963" w:rsidRPr="00005329">
              <w:rPr>
                <w:rStyle w:val="normaltextrun"/>
                <w:rFonts w:ascii="Calibri" w:hAnsi="Calibri" w:cs="Calibri"/>
                <w:b/>
                <w:bCs/>
                <w:sz w:val="20"/>
                <w:szCs w:val="20"/>
              </w:rPr>
              <w:t>eeruitkomst</w:t>
            </w:r>
          </w:p>
          <w:p w14:paraId="34C129AE" w14:textId="196DDDAC" w:rsidR="00387963" w:rsidRDefault="00387963" w:rsidP="00387963">
            <w:pPr>
              <w:pStyle w:val="paragraph"/>
              <w:spacing w:before="0" w:beforeAutospacing="0" w:after="0" w:afterAutospacing="0"/>
              <w:textAlignment w:val="baseline"/>
              <w:divId w:val="1451123989"/>
              <w:rPr>
                <w:rFonts w:ascii="Segoe UI" w:hAnsi="Segoe UI" w:cs="Segoe UI"/>
                <w:sz w:val="18"/>
                <w:szCs w:val="18"/>
              </w:rPr>
            </w:pPr>
            <w:r w:rsidRPr="196C129F">
              <w:rPr>
                <w:rStyle w:val="normaltextrun"/>
                <w:rFonts w:ascii="Calibri" w:hAnsi="Calibri" w:cs="Calibri"/>
                <w:sz w:val="20"/>
                <w:szCs w:val="20"/>
              </w:rPr>
              <w:t>De student is communicatief vaardig om samen te werken, te overleggen en te rapporteren.</w:t>
            </w:r>
            <w:r w:rsidRPr="196C129F">
              <w:rPr>
                <w:rStyle w:val="eop"/>
                <w:rFonts w:ascii="Calibri" w:hAnsi="Calibri" w:cs="Calibri"/>
                <w:sz w:val="20"/>
                <w:szCs w:val="20"/>
              </w:rPr>
              <w:t> </w:t>
            </w:r>
          </w:p>
          <w:p w14:paraId="2FF501CD" w14:textId="17D612D6" w:rsidR="23E00C2E" w:rsidRDefault="23E00C2E" w:rsidP="196C129F">
            <w:pPr>
              <w:pStyle w:val="paragraph"/>
              <w:spacing w:before="0" w:beforeAutospacing="0" w:after="0" w:afterAutospacing="0"/>
              <w:rPr>
                <w:rFonts w:ascii="Segoe UI" w:hAnsi="Segoe UI" w:cs="Segoe UI"/>
                <w:sz w:val="18"/>
                <w:szCs w:val="18"/>
              </w:rPr>
            </w:pPr>
            <w:r w:rsidRPr="196C129F">
              <w:rPr>
                <w:rStyle w:val="normaltextrun"/>
                <w:rFonts w:ascii="Calibri" w:hAnsi="Calibri" w:cs="Calibri"/>
                <w:b/>
                <w:bCs/>
                <w:sz w:val="18"/>
                <w:szCs w:val="18"/>
              </w:rPr>
              <w:t>B1-K1-W1</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Bereidt assisterende werkzaamheden voor</w:t>
            </w:r>
          </w:p>
          <w:p w14:paraId="61EF97F5" w14:textId="77777777" w:rsidR="23E00C2E" w:rsidRDefault="23E00C2E" w:rsidP="196C129F">
            <w:pPr>
              <w:pStyle w:val="paragraph"/>
              <w:spacing w:before="0" w:beforeAutospacing="0" w:after="0" w:afterAutospacing="0"/>
              <w:rPr>
                <w:rFonts w:ascii="Segoe UI" w:hAnsi="Segoe UI" w:cs="Segoe UI"/>
                <w:sz w:val="18"/>
                <w:szCs w:val="18"/>
              </w:rPr>
            </w:pPr>
            <w:r w:rsidRPr="196C129F">
              <w:rPr>
                <w:rStyle w:val="normaltextrun"/>
                <w:rFonts w:ascii="Calibri" w:hAnsi="Calibri" w:cs="Calibri"/>
                <w:b/>
                <w:bCs/>
                <w:sz w:val="18"/>
                <w:szCs w:val="18"/>
              </w:rPr>
              <w:t>B1-K1-W2</w:t>
            </w:r>
            <w:r w:rsidRPr="196C129F">
              <w:rPr>
                <w:rStyle w:val="normaltextrun"/>
                <w:rFonts w:ascii="Calibri" w:hAnsi="Calibri" w:cs="Calibri"/>
                <w:sz w:val="16"/>
                <w:szCs w:val="16"/>
              </w:rPr>
              <w:t>: voert assisterende werkzaamheden uit</w:t>
            </w:r>
          </w:p>
          <w:p w14:paraId="7C0FD410" w14:textId="77777777" w:rsidR="23E00C2E" w:rsidRDefault="23E00C2E" w:rsidP="196C129F">
            <w:pPr>
              <w:pStyle w:val="Geenafstand"/>
              <w:rPr>
                <w:rStyle w:val="normaltextrun"/>
                <w:rFonts w:ascii="Calibri" w:hAnsi="Calibri" w:cs="Calibri"/>
                <w:sz w:val="16"/>
                <w:szCs w:val="16"/>
              </w:rPr>
            </w:pPr>
            <w:r w:rsidRPr="196C129F">
              <w:rPr>
                <w:rStyle w:val="normaltextrun"/>
                <w:rFonts w:ascii="Calibri" w:hAnsi="Calibri" w:cs="Calibri"/>
                <w:b/>
                <w:bCs/>
                <w:sz w:val="18"/>
                <w:szCs w:val="18"/>
              </w:rPr>
              <w:t>B1-K1-W3</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meldt zich ter afsluiting van zijn</w:t>
            </w:r>
          </w:p>
          <w:p w14:paraId="612779C7" w14:textId="7EE26FCF" w:rsidR="23E00C2E" w:rsidRDefault="23E00C2E" w:rsidP="196C129F">
            <w:pPr>
              <w:pStyle w:val="paragraph"/>
              <w:spacing w:before="0" w:beforeAutospacing="0" w:after="0" w:afterAutospacing="0"/>
              <w:rPr>
                <w:rFonts w:ascii="Segoe UI" w:hAnsi="Segoe UI" w:cs="Segoe UI"/>
                <w:sz w:val="18"/>
                <w:szCs w:val="18"/>
              </w:rPr>
            </w:pPr>
            <w:r w:rsidRPr="196C129F">
              <w:rPr>
                <w:rStyle w:val="normaltextrun"/>
                <w:rFonts w:ascii="Calibri" w:hAnsi="Calibri" w:cs="Calibri"/>
                <w:b/>
                <w:bCs/>
                <w:sz w:val="18"/>
                <w:szCs w:val="18"/>
              </w:rPr>
              <w:t>P1-K1-W3</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maakt voedingsproducten klant gereed</w:t>
            </w:r>
          </w:p>
          <w:p w14:paraId="524FDF99" w14:textId="78D8BDDD" w:rsidR="23E00C2E" w:rsidRDefault="23E00C2E" w:rsidP="196C129F">
            <w:pPr>
              <w:pStyle w:val="paragraph"/>
              <w:spacing w:before="0" w:beforeAutospacing="0" w:after="0" w:afterAutospacing="0"/>
              <w:rPr>
                <w:rStyle w:val="normaltextrun"/>
                <w:rFonts w:ascii="Calibri" w:hAnsi="Calibri" w:cs="Calibri"/>
                <w:b/>
                <w:bCs/>
                <w:sz w:val="16"/>
                <w:szCs w:val="16"/>
              </w:rPr>
            </w:pPr>
            <w:r w:rsidRPr="196C129F">
              <w:rPr>
                <w:rStyle w:val="normaltextrun"/>
                <w:rFonts w:ascii="Calibri" w:hAnsi="Calibri" w:cs="Calibri"/>
                <w:b/>
                <w:bCs/>
                <w:sz w:val="18"/>
                <w:szCs w:val="18"/>
              </w:rPr>
              <w:t>P1-K1-W5;</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maakt goederen en/of producten verzendklaar</w:t>
            </w:r>
          </w:p>
          <w:p w14:paraId="7EC93771" w14:textId="1AE90242" w:rsidR="196C129F" w:rsidRDefault="196C129F" w:rsidP="196C129F">
            <w:pPr>
              <w:pStyle w:val="paragraph"/>
              <w:spacing w:before="0" w:beforeAutospacing="0" w:after="0" w:afterAutospacing="0"/>
              <w:rPr>
                <w:rStyle w:val="normaltextrun"/>
                <w:rFonts w:ascii="Calibri" w:hAnsi="Calibri" w:cs="Calibri"/>
                <w:sz w:val="16"/>
                <w:szCs w:val="16"/>
              </w:rPr>
            </w:pPr>
          </w:p>
          <w:p w14:paraId="4C2E3A6C" w14:textId="6C77EEA6" w:rsidR="00387963" w:rsidRPr="004025C0" w:rsidRDefault="00387963" w:rsidP="0087517C">
            <w:pPr>
              <w:pStyle w:val="Geenafstand"/>
              <w:rPr>
                <w:b/>
                <w:bCs/>
                <w:sz w:val="20"/>
                <w:szCs w:val="20"/>
                <w:lang w:eastAsia="nl-NL"/>
              </w:rPr>
            </w:pPr>
          </w:p>
        </w:tc>
        <w:tc>
          <w:tcPr>
            <w:tcW w:w="4145" w:type="dxa"/>
          </w:tcPr>
          <w:p w14:paraId="67B54D9A" w14:textId="77777777" w:rsidR="00005329" w:rsidRPr="00005329" w:rsidRDefault="00005329" w:rsidP="00387963">
            <w:pPr>
              <w:pStyle w:val="paragraph"/>
              <w:spacing w:before="0" w:beforeAutospacing="0" w:after="0" w:afterAutospacing="0"/>
              <w:textAlignment w:val="baseline"/>
              <w:divId w:val="2129859823"/>
              <w:rPr>
                <w:rStyle w:val="normaltextrun"/>
                <w:rFonts w:ascii="Calibri" w:hAnsi="Calibri" w:cs="Calibri"/>
                <w:b/>
                <w:bCs/>
                <w:sz w:val="20"/>
                <w:szCs w:val="20"/>
              </w:rPr>
            </w:pPr>
            <w:r w:rsidRPr="00005329">
              <w:rPr>
                <w:rStyle w:val="normaltextrun"/>
                <w:rFonts w:ascii="Calibri" w:hAnsi="Calibri" w:cs="Calibri"/>
                <w:b/>
                <w:bCs/>
                <w:sz w:val="20"/>
                <w:szCs w:val="20"/>
              </w:rPr>
              <w:t>Leeruitkomst</w:t>
            </w:r>
          </w:p>
          <w:p w14:paraId="7B35B500" w14:textId="1A3BF698" w:rsidR="00387963" w:rsidRDefault="00387963" w:rsidP="196C129F">
            <w:pPr>
              <w:pStyle w:val="paragraph"/>
              <w:spacing w:before="0" w:beforeAutospacing="0" w:after="0" w:afterAutospacing="0"/>
              <w:textAlignment w:val="baseline"/>
              <w:divId w:val="2129859823"/>
              <w:rPr>
                <w:rFonts w:ascii="Segoe UI" w:hAnsi="Segoe UI" w:cs="Segoe UI"/>
                <w:sz w:val="18"/>
                <w:szCs w:val="18"/>
              </w:rPr>
            </w:pPr>
            <w:r w:rsidRPr="196C129F">
              <w:rPr>
                <w:rStyle w:val="normaltextrun"/>
                <w:rFonts w:ascii="Calibri" w:hAnsi="Calibri" w:cs="Calibri"/>
                <w:sz w:val="20"/>
                <w:szCs w:val="20"/>
              </w:rPr>
              <w:t>De student ka</w:t>
            </w:r>
            <w:r w:rsidR="230CCBD6" w:rsidRPr="196C129F">
              <w:rPr>
                <w:rStyle w:val="normaltextrun"/>
                <w:rFonts w:ascii="Calibri" w:hAnsi="Calibri" w:cs="Calibri"/>
                <w:sz w:val="20"/>
                <w:szCs w:val="20"/>
              </w:rPr>
              <w:t>n</w:t>
            </w:r>
            <w:r w:rsidRPr="196C129F">
              <w:rPr>
                <w:rStyle w:val="normaltextrun"/>
                <w:rFonts w:ascii="Calibri" w:hAnsi="Calibri" w:cs="Calibri"/>
                <w:sz w:val="20"/>
                <w:szCs w:val="20"/>
              </w:rPr>
              <w:t xml:space="preserve"> vakdeskundigheid toepassen waarbij hij zich op de behoefte van de klant ka</w:t>
            </w:r>
            <w:r w:rsidR="000641A9" w:rsidRPr="196C129F">
              <w:rPr>
                <w:rStyle w:val="normaltextrun"/>
                <w:rFonts w:ascii="Calibri" w:hAnsi="Calibri" w:cs="Calibri"/>
                <w:sz w:val="20"/>
                <w:szCs w:val="20"/>
              </w:rPr>
              <w:t>n</w:t>
            </w:r>
            <w:r w:rsidRPr="196C129F">
              <w:rPr>
                <w:rStyle w:val="normaltextrun"/>
                <w:rFonts w:ascii="Calibri" w:hAnsi="Calibri" w:cs="Calibri"/>
                <w:sz w:val="20"/>
                <w:szCs w:val="20"/>
              </w:rPr>
              <w:t xml:space="preserve"> richten.</w:t>
            </w:r>
          </w:p>
          <w:p w14:paraId="00D53CF5" w14:textId="17D612D6" w:rsidR="005C145D" w:rsidRPr="007C3F98" w:rsidRDefault="04E7807E"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B1-K1-W1</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Bereidt assisterende werkzaamheden voor</w:t>
            </w:r>
          </w:p>
          <w:p w14:paraId="1A644C1A" w14:textId="77777777" w:rsidR="005C145D" w:rsidRPr="007C3F98" w:rsidRDefault="04E7807E"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B1-K1-W2</w:t>
            </w:r>
            <w:r w:rsidRPr="196C129F">
              <w:rPr>
                <w:rStyle w:val="normaltextrun"/>
                <w:rFonts w:ascii="Calibri" w:hAnsi="Calibri" w:cs="Calibri"/>
                <w:sz w:val="16"/>
                <w:szCs w:val="16"/>
              </w:rPr>
              <w:t>: voert assisterende werkzaamheden uit</w:t>
            </w:r>
          </w:p>
          <w:p w14:paraId="757FA294" w14:textId="77777777" w:rsidR="005C145D" w:rsidRPr="007C3F98" w:rsidRDefault="04E7807E" w:rsidP="196C129F">
            <w:pPr>
              <w:pStyle w:val="Geenafstand"/>
              <w:textAlignment w:val="baseline"/>
              <w:rPr>
                <w:rStyle w:val="normaltextrun"/>
                <w:rFonts w:ascii="Calibri" w:hAnsi="Calibri" w:cs="Calibri"/>
                <w:sz w:val="16"/>
                <w:szCs w:val="16"/>
              </w:rPr>
            </w:pPr>
            <w:r w:rsidRPr="196C129F">
              <w:rPr>
                <w:rStyle w:val="normaltextrun"/>
                <w:rFonts w:ascii="Calibri" w:hAnsi="Calibri" w:cs="Calibri"/>
                <w:b/>
                <w:bCs/>
                <w:sz w:val="18"/>
                <w:szCs w:val="18"/>
              </w:rPr>
              <w:t>B1-K1-W3</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meldt zich ter afsluiting van zijn</w:t>
            </w:r>
          </w:p>
          <w:p w14:paraId="65B083F5" w14:textId="7D3A7D42" w:rsidR="005C145D" w:rsidRPr="007C3F98" w:rsidRDefault="0EE90E31"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P1-K1-W1</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maakt (werk)ruimtes gebruiksklaar</w:t>
            </w:r>
            <w:r w:rsidRPr="196C129F">
              <w:rPr>
                <w:rStyle w:val="normaltextrun"/>
                <w:rFonts w:ascii="Calibri" w:hAnsi="Calibri" w:cs="Calibri"/>
                <w:b/>
                <w:bCs/>
                <w:sz w:val="18"/>
                <w:szCs w:val="18"/>
              </w:rPr>
              <w:t xml:space="preserve"> </w:t>
            </w:r>
          </w:p>
          <w:p w14:paraId="1D32FD54" w14:textId="327D6019" w:rsidR="005C145D" w:rsidRPr="007C3F98" w:rsidRDefault="04E7807E"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P1-K1-W2</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bewerkt en verwerkt voedingsproducten en/of halffabricaten daarvan</w:t>
            </w:r>
            <w:r w:rsidRPr="196C129F">
              <w:rPr>
                <w:rStyle w:val="normaltextrun"/>
                <w:rFonts w:ascii="Calibri" w:hAnsi="Calibri" w:cs="Calibri"/>
                <w:b/>
                <w:bCs/>
                <w:sz w:val="18"/>
                <w:szCs w:val="18"/>
              </w:rPr>
              <w:t xml:space="preserve"> </w:t>
            </w:r>
          </w:p>
          <w:p w14:paraId="77D4DC75" w14:textId="7EE26FCF" w:rsidR="005C145D" w:rsidRPr="007C3F98" w:rsidRDefault="04E7807E" w:rsidP="196C129F">
            <w:pPr>
              <w:pStyle w:val="paragraph"/>
              <w:spacing w:before="0" w:beforeAutospacing="0" w:after="0" w:afterAutospacing="0"/>
              <w:textAlignment w:val="baseline"/>
              <w:rPr>
                <w:rFonts w:ascii="Segoe UI" w:hAnsi="Segoe UI" w:cs="Segoe UI"/>
                <w:sz w:val="18"/>
                <w:szCs w:val="18"/>
              </w:rPr>
            </w:pPr>
            <w:r w:rsidRPr="196C129F">
              <w:rPr>
                <w:rStyle w:val="normaltextrun"/>
                <w:rFonts w:ascii="Calibri" w:hAnsi="Calibri" w:cs="Calibri"/>
                <w:b/>
                <w:bCs/>
                <w:sz w:val="18"/>
                <w:szCs w:val="18"/>
              </w:rPr>
              <w:t>P1-K1-W3</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maakt voedingsproducten klant gereed</w:t>
            </w:r>
          </w:p>
          <w:p w14:paraId="6F1711BA" w14:textId="42B974EB" w:rsidR="005C145D" w:rsidRPr="007C3F98" w:rsidRDefault="04E7807E" w:rsidP="196C129F">
            <w:pPr>
              <w:pStyle w:val="paragraph"/>
              <w:spacing w:before="0" w:beforeAutospacing="0" w:after="0" w:afterAutospacing="0"/>
              <w:textAlignment w:val="baseline"/>
              <w:rPr>
                <w:rStyle w:val="normaltextrun"/>
                <w:rFonts w:ascii="Calibri" w:hAnsi="Calibri" w:cs="Calibri"/>
                <w:b/>
                <w:bCs/>
                <w:sz w:val="18"/>
                <w:szCs w:val="18"/>
              </w:rPr>
            </w:pPr>
            <w:r w:rsidRPr="196C129F">
              <w:rPr>
                <w:rStyle w:val="normaltextrun"/>
                <w:rFonts w:ascii="Calibri" w:hAnsi="Calibri" w:cs="Calibri"/>
                <w:b/>
                <w:bCs/>
                <w:sz w:val="18"/>
                <w:szCs w:val="18"/>
              </w:rPr>
              <w:t>P1-K1-W4:</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voert handelingen op goederen /of en producten uit</w:t>
            </w:r>
          </w:p>
          <w:p w14:paraId="699FD7A4" w14:textId="78D8BDDD" w:rsidR="005C145D" w:rsidRPr="007C3F98" w:rsidRDefault="04E7807E" w:rsidP="196C129F">
            <w:pPr>
              <w:pStyle w:val="paragraph"/>
              <w:spacing w:before="0" w:beforeAutospacing="0" w:after="0" w:afterAutospacing="0"/>
              <w:textAlignment w:val="baseline"/>
              <w:rPr>
                <w:rStyle w:val="normaltextrun"/>
                <w:rFonts w:ascii="Calibri" w:hAnsi="Calibri" w:cs="Calibri"/>
                <w:b/>
                <w:bCs/>
                <w:sz w:val="16"/>
                <w:szCs w:val="16"/>
              </w:rPr>
            </w:pPr>
            <w:r w:rsidRPr="196C129F">
              <w:rPr>
                <w:rStyle w:val="normaltextrun"/>
                <w:rFonts w:ascii="Calibri" w:hAnsi="Calibri" w:cs="Calibri"/>
                <w:b/>
                <w:bCs/>
                <w:sz w:val="18"/>
                <w:szCs w:val="18"/>
              </w:rPr>
              <w:t>P1-K1-W5;</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maakt goederen en/of producten verzendklaar</w:t>
            </w:r>
          </w:p>
          <w:p w14:paraId="24842E1B" w14:textId="61D8AFE6" w:rsidR="005C145D" w:rsidRPr="007C3F98" w:rsidRDefault="04E7807E" w:rsidP="196C129F">
            <w:pPr>
              <w:pStyle w:val="paragraph"/>
              <w:spacing w:before="0" w:beforeAutospacing="0" w:after="0" w:afterAutospacing="0"/>
              <w:textAlignment w:val="baseline"/>
              <w:rPr>
                <w:rStyle w:val="normaltextrun"/>
                <w:rFonts w:ascii="Calibri" w:hAnsi="Calibri" w:cs="Calibri"/>
                <w:b/>
                <w:bCs/>
                <w:sz w:val="18"/>
                <w:szCs w:val="18"/>
              </w:rPr>
            </w:pPr>
            <w:r w:rsidRPr="196C129F">
              <w:rPr>
                <w:rStyle w:val="normaltextrun"/>
                <w:rFonts w:ascii="Calibri" w:hAnsi="Calibri" w:cs="Calibri"/>
                <w:b/>
                <w:bCs/>
                <w:sz w:val="18"/>
                <w:szCs w:val="18"/>
              </w:rPr>
              <w:t xml:space="preserve">P1-K1-W6; </w:t>
            </w:r>
            <w:r w:rsidRPr="196C129F">
              <w:rPr>
                <w:rStyle w:val="normaltextrun"/>
                <w:rFonts w:ascii="Calibri" w:hAnsi="Calibri" w:cs="Calibri"/>
                <w:sz w:val="16"/>
                <w:szCs w:val="16"/>
              </w:rPr>
              <w:t>inventariseert (een deel van) voorraad en/of magazijninventaris</w:t>
            </w:r>
          </w:p>
        </w:tc>
        <w:tc>
          <w:tcPr>
            <w:tcW w:w="4195" w:type="dxa"/>
          </w:tcPr>
          <w:p w14:paraId="00576024" w14:textId="77777777" w:rsidR="00005329" w:rsidRPr="00005329" w:rsidRDefault="00005329" w:rsidP="00387963">
            <w:pPr>
              <w:pStyle w:val="paragraph"/>
              <w:spacing w:before="0" w:beforeAutospacing="0" w:after="0" w:afterAutospacing="0"/>
              <w:textAlignment w:val="baseline"/>
              <w:divId w:val="256212348"/>
              <w:rPr>
                <w:rStyle w:val="normaltextrun"/>
                <w:rFonts w:ascii="Calibri" w:hAnsi="Calibri" w:cs="Calibri"/>
                <w:b/>
                <w:bCs/>
                <w:sz w:val="20"/>
                <w:szCs w:val="20"/>
              </w:rPr>
            </w:pPr>
            <w:r w:rsidRPr="00005329">
              <w:rPr>
                <w:rStyle w:val="normaltextrun"/>
                <w:rFonts w:ascii="Calibri" w:hAnsi="Calibri" w:cs="Calibri"/>
                <w:b/>
                <w:bCs/>
                <w:sz w:val="20"/>
                <w:szCs w:val="20"/>
              </w:rPr>
              <w:t>Leeruitkomst</w:t>
            </w:r>
          </w:p>
          <w:p w14:paraId="3B89D52E" w14:textId="0BAB9865" w:rsidR="00387963" w:rsidRDefault="00387963" w:rsidP="00387963">
            <w:pPr>
              <w:pStyle w:val="paragraph"/>
              <w:spacing w:before="0" w:beforeAutospacing="0" w:after="0" w:afterAutospacing="0"/>
              <w:textAlignment w:val="baseline"/>
              <w:divId w:val="256212348"/>
              <w:rPr>
                <w:rFonts w:ascii="Segoe UI" w:hAnsi="Segoe UI" w:cs="Segoe UI"/>
                <w:sz w:val="18"/>
                <w:szCs w:val="18"/>
              </w:rPr>
            </w:pPr>
            <w:r w:rsidRPr="196C129F">
              <w:rPr>
                <w:rStyle w:val="normaltextrun"/>
                <w:rFonts w:ascii="Calibri" w:hAnsi="Calibri" w:cs="Calibri"/>
                <w:sz w:val="20"/>
                <w:szCs w:val="20"/>
              </w:rPr>
              <w:t>De student laat zien dat hij/zij als bekwaam assistent kan werken en klaar is voor de Proeve van Bekwaamheid.</w:t>
            </w:r>
          </w:p>
          <w:p w14:paraId="7FEE3350" w14:textId="17D612D6" w:rsidR="00387963" w:rsidRPr="004025C0" w:rsidRDefault="4BF2D466" w:rsidP="196C129F">
            <w:pPr>
              <w:pStyle w:val="paragraph"/>
              <w:spacing w:before="0" w:beforeAutospacing="0" w:after="0" w:afterAutospacing="0"/>
              <w:rPr>
                <w:rFonts w:ascii="Segoe UI" w:hAnsi="Segoe UI" w:cs="Segoe UI"/>
                <w:sz w:val="18"/>
                <w:szCs w:val="18"/>
              </w:rPr>
            </w:pPr>
            <w:r w:rsidRPr="196C129F">
              <w:rPr>
                <w:rStyle w:val="normaltextrun"/>
                <w:rFonts w:ascii="Calibri" w:hAnsi="Calibri" w:cs="Calibri"/>
                <w:b/>
                <w:bCs/>
                <w:sz w:val="18"/>
                <w:szCs w:val="18"/>
              </w:rPr>
              <w:t>B1-K1-W1</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Bereidt assisterende werkzaamheden voor</w:t>
            </w:r>
          </w:p>
          <w:p w14:paraId="71A4BC25" w14:textId="77777777" w:rsidR="00387963" w:rsidRPr="004025C0" w:rsidRDefault="4BF2D466" w:rsidP="196C129F">
            <w:pPr>
              <w:pStyle w:val="paragraph"/>
              <w:spacing w:before="0" w:beforeAutospacing="0" w:after="0" w:afterAutospacing="0"/>
              <w:rPr>
                <w:rFonts w:ascii="Segoe UI" w:hAnsi="Segoe UI" w:cs="Segoe UI"/>
                <w:sz w:val="18"/>
                <w:szCs w:val="18"/>
              </w:rPr>
            </w:pPr>
            <w:r w:rsidRPr="196C129F">
              <w:rPr>
                <w:rStyle w:val="normaltextrun"/>
                <w:rFonts w:ascii="Calibri" w:hAnsi="Calibri" w:cs="Calibri"/>
                <w:b/>
                <w:bCs/>
                <w:sz w:val="18"/>
                <w:szCs w:val="18"/>
              </w:rPr>
              <w:t>B1-K1-W2</w:t>
            </w:r>
            <w:r w:rsidRPr="196C129F">
              <w:rPr>
                <w:rStyle w:val="normaltextrun"/>
                <w:rFonts w:ascii="Calibri" w:hAnsi="Calibri" w:cs="Calibri"/>
                <w:sz w:val="16"/>
                <w:szCs w:val="16"/>
              </w:rPr>
              <w:t>: voert assisterende werkzaamheden uit</w:t>
            </w:r>
          </w:p>
          <w:p w14:paraId="21215867" w14:textId="77777777" w:rsidR="00387963" w:rsidRPr="004025C0" w:rsidRDefault="4BF2D466" w:rsidP="196C129F">
            <w:pPr>
              <w:pStyle w:val="Geenafstand"/>
              <w:rPr>
                <w:rStyle w:val="normaltextrun"/>
                <w:rFonts w:ascii="Calibri" w:hAnsi="Calibri" w:cs="Calibri"/>
                <w:sz w:val="16"/>
                <w:szCs w:val="16"/>
              </w:rPr>
            </w:pPr>
            <w:r w:rsidRPr="196C129F">
              <w:rPr>
                <w:rStyle w:val="normaltextrun"/>
                <w:rFonts w:ascii="Calibri" w:hAnsi="Calibri" w:cs="Calibri"/>
                <w:b/>
                <w:bCs/>
                <w:sz w:val="18"/>
                <w:szCs w:val="18"/>
              </w:rPr>
              <w:t>B1-K1-W3</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meldt zich ter afsluiting van zijn</w:t>
            </w:r>
          </w:p>
          <w:p w14:paraId="5F94208E" w14:textId="7D3A7D42" w:rsidR="00387963" w:rsidRPr="004025C0" w:rsidRDefault="781ED770" w:rsidP="196C129F">
            <w:pPr>
              <w:pStyle w:val="paragraph"/>
              <w:spacing w:before="0" w:beforeAutospacing="0" w:after="0" w:afterAutospacing="0"/>
              <w:rPr>
                <w:rFonts w:ascii="Segoe UI" w:hAnsi="Segoe UI" w:cs="Segoe UI"/>
                <w:sz w:val="18"/>
                <w:szCs w:val="18"/>
              </w:rPr>
            </w:pPr>
            <w:r w:rsidRPr="196C129F">
              <w:rPr>
                <w:rStyle w:val="normaltextrun"/>
                <w:rFonts w:ascii="Calibri" w:hAnsi="Calibri" w:cs="Calibri"/>
                <w:b/>
                <w:bCs/>
                <w:sz w:val="18"/>
                <w:szCs w:val="18"/>
              </w:rPr>
              <w:t>P1-K1-W1</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maakt (werk)ruimtes gebruiksklaar</w:t>
            </w:r>
            <w:r w:rsidRPr="196C129F">
              <w:rPr>
                <w:rStyle w:val="normaltextrun"/>
                <w:rFonts w:ascii="Calibri" w:hAnsi="Calibri" w:cs="Calibri"/>
                <w:b/>
                <w:bCs/>
                <w:sz w:val="18"/>
                <w:szCs w:val="18"/>
              </w:rPr>
              <w:t xml:space="preserve"> </w:t>
            </w:r>
          </w:p>
          <w:p w14:paraId="0A137E49" w14:textId="4018CE0D" w:rsidR="00387963" w:rsidRPr="004025C0" w:rsidRDefault="4BF2D466" w:rsidP="196C129F">
            <w:pPr>
              <w:pStyle w:val="paragraph"/>
              <w:spacing w:before="0" w:beforeAutospacing="0" w:after="0" w:afterAutospacing="0"/>
              <w:rPr>
                <w:rFonts w:ascii="Segoe UI" w:hAnsi="Segoe UI" w:cs="Segoe UI"/>
                <w:sz w:val="18"/>
                <w:szCs w:val="18"/>
              </w:rPr>
            </w:pPr>
            <w:r w:rsidRPr="196C129F">
              <w:rPr>
                <w:rStyle w:val="normaltextrun"/>
                <w:rFonts w:ascii="Calibri" w:hAnsi="Calibri" w:cs="Calibri"/>
                <w:b/>
                <w:bCs/>
                <w:sz w:val="18"/>
                <w:szCs w:val="18"/>
              </w:rPr>
              <w:t>P1-K1-W2</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bewerkt en verwerkt voedingsproducten en/of halffabricaten daarvan</w:t>
            </w:r>
            <w:r w:rsidRPr="196C129F">
              <w:rPr>
                <w:rStyle w:val="normaltextrun"/>
                <w:rFonts w:ascii="Calibri" w:hAnsi="Calibri" w:cs="Calibri"/>
                <w:b/>
                <w:bCs/>
                <w:sz w:val="18"/>
                <w:szCs w:val="18"/>
              </w:rPr>
              <w:t xml:space="preserve"> </w:t>
            </w:r>
          </w:p>
          <w:p w14:paraId="5D495880" w14:textId="7EE26FCF" w:rsidR="00387963" w:rsidRPr="004025C0" w:rsidRDefault="4BF2D466" w:rsidP="196C129F">
            <w:pPr>
              <w:pStyle w:val="paragraph"/>
              <w:spacing w:before="0" w:beforeAutospacing="0" w:after="0" w:afterAutospacing="0"/>
              <w:rPr>
                <w:rFonts w:ascii="Segoe UI" w:hAnsi="Segoe UI" w:cs="Segoe UI"/>
                <w:sz w:val="18"/>
                <w:szCs w:val="18"/>
              </w:rPr>
            </w:pPr>
            <w:r w:rsidRPr="196C129F">
              <w:rPr>
                <w:rStyle w:val="normaltextrun"/>
                <w:rFonts w:ascii="Calibri" w:hAnsi="Calibri" w:cs="Calibri"/>
                <w:b/>
                <w:bCs/>
                <w:sz w:val="18"/>
                <w:szCs w:val="18"/>
              </w:rPr>
              <w:t>P1-K1-W3</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maakt voedingsproducten klant gereed</w:t>
            </w:r>
          </w:p>
          <w:p w14:paraId="7448DC3D" w14:textId="42B974EB" w:rsidR="00387963" w:rsidRPr="004025C0" w:rsidRDefault="4BF2D466" w:rsidP="196C129F">
            <w:pPr>
              <w:pStyle w:val="paragraph"/>
              <w:spacing w:before="0" w:beforeAutospacing="0" w:after="0" w:afterAutospacing="0"/>
              <w:rPr>
                <w:rStyle w:val="normaltextrun"/>
                <w:rFonts w:ascii="Calibri" w:hAnsi="Calibri" w:cs="Calibri"/>
                <w:b/>
                <w:bCs/>
                <w:sz w:val="18"/>
                <w:szCs w:val="18"/>
              </w:rPr>
            </w:pPr>
            <w:r w:rsidRPr="196C129F">
              <w:rPr>
                <w:rStyle w:val="normaltextrun"/>
                <w:rFonts w:ascii="Calibri" w:hAnsi="Calibri" w:cs="Calibri"/>
                <w:b/>
                <w:bCs/>
                <w:sz w:val="18"/>
                <w:szCs w:val="18"/>
              </w:rPr>
              <w:t>P1-K1-W4:</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voert handelingen op goederen /of en producten uit</w:t>
            </w:r>
          </w:p>
          <w:p w14:paraId="60C4A17B" w14:textId="78D8BDDD" w:rsidR="00387963" w:rsidRPr="004025C0" w:rsidRDefault="4BF2D466" w:rsidP="196C129F">
            <w:pPr>
              <w:pStyle w:val="paragraph"/>
              <w:spacing w:before="0" w:beforeAutospacing="0" w:after="0" w:afterAutospacing="0"/>
              <w:rPr>
                <w:rStyle w:val="normaltextrun"/>
                <w:rFonts w:ascii="Calibri" w:hAnsi="Calibri" w:cs="Calibri"/>
                <w:b/>
                <w:bCs/>
                <w:sz w:val="16"/>
                <w:szCs w:val="16"/>
              </w:rPr>
            </w:pPr>
            <w:r w:rsidRPr="196C129F">
              <w:rPr>
                <w:rStyle w:val="normaltextrun"/>
                <w:rFonts w:ascii="Calibri" w:hAnsi="Calibri" w:cs="Calibri"/>
                <w:b/>
                <w:bCs/>
                <w:sz w:val="18"/>
                <w:szCs w:val="18"/>
              </w:rPr>
              <w:t>P1-K1-W5;</w:t>
            </w:r>
            <w:r w:rsidRPr="196C129F">
              <w:rPr>
                <w:rStyle w:val="normaltextrun"/>
                <w:rFonts w:ascii="Calibri" w:hAnsi="Calibri" w:cs="Calibri"/>
                <w:sz w:val="18"/>
                <w:szCs w:val="18"/>
              </w:rPr>
              <w:t xml:space="preserve"> </w:t>
            </w:r>
            <w:r w:rsidRPr="196C129F">
              <w:rPr>
                <w:rStyle w:val="normaltextrun"/>
                <w:rFonts w:ascii="Calibri" w:hAnsi="Calibri" w:cs="Calibri"/>
                <w:sz w:val="16"/>
                <w:szCs w:val="16"/>
              </w:rPr>
              <w:t>maakt goederen en/of producten verzendklaar</w:t>
            </w:r>
          </w:p>
          <w:p w14:paraId="7DE998B9" w14:textId="6DBCDDBD" w:rsidR="00387963" w:rsidRPr="004025C0" w:rsidRDefault="4BF2D466" w:rsidP="196C129F">
            <w:pPr>
              <w:pStyle w:val="Geenafstand"/>
              <w:rPr>
                <w:rStyle w:val="normaltextrun"/>
                <w:rFonts w:ascii="Calibri" w:hAnsi="Calibri" w:cs="Calibri"/>
                <w:b/>
                <w:bCs/>
                <w:sz w:val="18"/>
                <w:szCs w:val="18"/>
                <w:lang w:eastAsia="nl-NL"/>
              </w:rPr>
            </w:pPr>
            <w:r w:rsidRPr="196C129F">
              <w:rPr>
                <w:rStyle w:val="normaltextrun"/>
                <w:rFonts w:ascii="Calibri" w:hAnsi="Calibri" w:cs="Calibri"/>
                <w:b/>
                <w:bCs/>
                <w:sz w:val="18"/>
                <w:szCs w:val="18"/>
              </w:rPr>
              <w:t xml:space="preserve">P1-K1-W6; </w:t>
            </w:r>
            <w:r w:rsidRPr="196C129F">
              <w:rPr>
                <w:rStyle w:val="normaltextrun"/>
                <w:rFonts w:ascii="Calibri" w:hAnsi="Calibri" w:cs="Calibri"/>
                <w:sz w:val="16"/>
                <w:szCs w:val="16"/>
              </w:rPr>
              <w:t>inventariseert (een deel van) voorraad en/of magazijninventaris</w:t>
            </w:r>
          </w:p>
        </w:tc>
        <w:tc>
          <w:tcPr>
            <w:tcW w:w="4195" w:type="dxa"/>
          </w:tcPr>
          <w:p w14:paraId="0594E606" w14:textId="77777777" w:rsidR="00387963" w:rsidRPr="416C3F98" w:rsidRDefault="00387963" w:rsidP="00387963">
            <w:pPr>
              <w:pStyle w:val="Geenafstand"/>
              <w:rPr>
                <w:sz w:val="20"/>
                <w:szCs w:val="20"/>
                <w:lang w:eastAsia="nl-NL"/>
              </w:rPr>
            </w:pPr>
          </w:p>
        </w:tc>
      </w:tr>
      <w:tr w:rsidR="00387963" w:rsidRPr="00B538BA" w14:paraId="502164F7" w14:textId="77777777" w:rsidTr="5AF6E854">
        <w:tc>
          <w:tcPr>
            <w:tcW w:w="2268" w:type="dxa"/>
            <w:shd w:val="clear" w:color="auto" w:fill="D5DCE4" w:themeFill="text2" w:themeFillTint="33"/>
          </w:tcPr>
          <w:p w14:paraId="3058D132" w14:textId="77777777" w:rsidR="00387963" w:rsidRPr="00867764" w:rsidRDefault="09D0FF7E" w:rsidP="5AF6E854">
            <w:pPr>
              <w:pStyle w:val="Geenafstand"/>
              <w:rPr>
                <w:b/>
                <w:bCs/>
              </w:rPr>
            </w:pPr>
            <w:r w:rsidRPr="5AF6E854">
              <w:rPr>
                <w:b/>
                <w:bCs/>
              </w:rPr>
              <w:t>Generieke onderdelen</w:t>
            </w:r>
          </w:p>
        </w:tc>
        <w:tc>
          <w:tcPr>
            <w:tcW w:w="4245" w:type="dxa"/>
          </w:tcPr>
          <w:p w14:paraId="66AB7C26" w14:textId="3A164199" w:rsidR="00387963" w:rsidRDefault="00387963" w:rsidP="00387963">
            <w:pPr>
              <w:pStyle w:val="Geenafstand"/>
              <w:rPr>
                <w:sz w:val="20"/>
                <w:szCs w:val="20"/>
                <w:lang w:eastAsia="nl-NL"/>
              </w:rPr>
            </w:pPr>
            <w:r w:rsidRPr="004025C0">
              <w:rPr>
                <w:b/>
                <w:bCs/>
                <w:sz w:val="20"/>
                <w:szCs w:val="20"/>
                <w:lang w:eastAsia="nl-NL"/>
              </w:rPr>
              <w:t xml:space="preserve">Leeruitkomst </w:t>
            </w:r>
            <w:r w:rsidR="001142F3">
              <w:rPr>
                <w:b/>
                <w:bCs/>
                <w:sz w:val="20"/>
                <w:szCs w:val="20"/>
                <w:lang w:eastAsia="nl-NL"/>
              </w:rPr>
              <w:t>1</w:t>
            </w:r>
          </w:p>
          <w:p w14:paraId="6A99882D" w14:textId="6D134258" w:rsidR="00387963" w:rsidRDefault="00387963" w:rsidP="00387963">
            <w:pPr>
              <w:pStyle w:val="Geenafstand"/>
              <w:rPr>
                <w:sz w:val="20"/>
                <w:szCs w:val="20"/>
                <w:lang w:eastAsia="nl-NL"/>
              </w:rPr>
            </w:pPr>
            <w:r w:rsidRPr="004025C0">
              <w:rPr>
                <w:sz w:val="20"/>
                <w:szCs w:val="20"/>
                <w:lang w:eastAsia="nl-NL"/>
              </w:rPr>
              <w:t>De student laat ontwikkeling zien voor Ned. gesprekken voeren minimaal op 1F niveau.</w:t>
            </w:r>
          </w:p>
          <w:p w14:paraId="16E514D2" w14:textId="77777777" w:rsidR="00387963" w:rsidRPr="004025C0" w:rsidRDefault="00387963" w:rsidP="00387963">
            <w:pPr>
              <w:pStyle w:val="Geenafstand"/>
              <w:rPr>
                <w:sz w:val="20"/>
                <w:szCs w:val="20"/>
                <w:lang w:eastAsia="nl-NL"/>
              </w:rPr>
            </w:pPr>
          </w:p>
          <w:p w14:paraId="6DAA6ED8" w14:textId="77777777" w:rsidR="001142F3" w:rsidRDefault="00387963" w:rsidP="00387963">
            <w:pPr>
              <w:pStyle w:val="Geenafstand"/>
              <w:rPr>
                <w:b/>
                <w:bCs/>
                <w:sz w:val="20"/>
                <w:szCs w:val="20"/>
                <w:lang w:eastAsia="nl-NL"/>
              </w:rPr>
            </w:pPr>
            <w:r w:rsidRPr="004025C0">
              <w:rPr>
                <w:b/>
                <w:bCs/>
                <w:sz w:val="20"/>
                <w:szCs w:val="20"/>
                <w:lang w:eastAsia="nl-NL"/>
              </w:rPr>
              <w:t xml:space="preserve">Leeruitkomst </w:t>
            </w:r>
            <w:r w:rsidR="001142F3">
              <w:rPr>
                <w:b/>
                <w:bCs/>
                <w:sz w:val="20"/>
                <w:szCs w:val="20"/>
                <w:lang w:eastAsia="nl-NL"/>
              </w:rPr>
              <w:t>2</w:t>
            </w:r>
          </w:p>
          <w:p w14:paraId="1F0A15C5" w14:textId="32C7E868" w:rsidR="00387963" w:rsidRDefault="00387963" w:rsidP="00387963">
            <w:pPr>
              <w:pStyle w:val="Geenafstand"/>
              <w:rPr>
                <w:sz w:val="20"/>
                <w:szCs w:val="20"/>
                <w:lang w:eastAsia="nl-NL"/>
              </w:rPr>
            </w:pPr>
            <w:r w:rsidRPr="004025C0">
              <w:rPr>
                <w:sz w:val="20"/>
                <w:szCs w:val="20"/>
                <w:lang w:eastAsia="nl-NL"/>
              </w:rPr>
              <w:t xml:space="preserve">De student kan in Rekenen ontwikkeling laten zien in </w:t>
            </w:r>
            <w:proofErr w:type="spellStart"/>
            <w:r w:rsidRPr="004025C0">
              <w:rPr>
                <w:sz w:val="20"/>
                <w:szCs w:val="20"/>
                <w:lang w:eastAsia="nl-NL"/>
              </w:rPr>
              <w:t>Studyflow</w:t>
            </w:r>
            <w:proofErr w:type="spellEnd"/>
            <w:r>
              <w:rPr>
                <w:sz w:val="20"/>
                <w:szCs w:val="20"/>
                <w:lang w:eastAsia="nl-NL"/>
              </w:rPr>
              <w:t>.</w:t>
            </w:r>
          </w:p>
          <w:p w14:paraId="5474F89A" w14:textId="77777777" w:rsidR="00387963" w:rsidRPr="004025C0" w:rsidRDefault="00387963" w:rsidP="00387963">
            <w:pPr>
              <w:pStyle w:val="Geenafstand"/>
              <w:rPr>
                <w:sz w:val="20"/>
                <w:szCs w:val="20"/>
                <w:lang w:eastAsia="nl-NL"/>
              </w:rPr>
            </w:pPr>
          </w:p>
          <w:p w14:paraId="7E9436A5" w14:textId="77777777" w:rsidR="001142F3" w:rsidRDefault="00387963" w:rsidP="00387963">
            <w:pPr>
              <w:pStyle w:val="Geenafstand"/>
              <w:rPr>
                <w:b/>
                <w:bCs/>
                <w:sz w:val="20"/>
                <w:szCs w:val="20"/>
                <w:lang w:eastAsia="nl-NL"/>
              </w:rPr>
            </w:pPr>
            <w:r w:rsidRPr="004025C0">
              <w:rPr>
                <w:b/>
                <w:bCs/>
                <w:sz w:val="20"/>
                <w:szCs w:val="20"/>
                <w:lang w:eastAsia="nl-NL"/>
              </w:rPr>
              <w:t xml:space="preserve">Leeruitkomst </w:t>
            </w:r>
            <w:r w:rsidR="001142F3">
              <w:rPr>
                <w:b/>
                <w:bCs/>
                <w:sz w:val="20"/>
                <w:szCs w:val="20"/>
                <w:lang w:eastAsia="nl-NL"/>
              </w:rPr>
              <w:t>3</w:t>
            </w:r>
          </w:p>
          <w:p w14:paraId="4971FA9F" w14:textId="5C6BB337" w:rsidR="00387963" w:rsidRPr="001142F3" w:rsidRDefault="00387963" w:rsidP="00387963">
            <w:pPr>
              <w:pStyle w:val="Geenafstand"/>
              <w:rPr>
                <w:sz w:val="20"/>
                <w:szCs w:val="20"/>
                <w:lang w:eastAsia="nl-NL"/>
              </w:rPr>
            </w:pPr>
            <w:r w:rsidRPr="004025C0">
              <w:rPr>
                <w:sz w:val="20"/>
                <w:szCs w:val="20"/>
                <w:lang w:eastAsia="nl-NL"/>
              </w:rPr>
              <w:t>De student kan aantonen dat hij/zij aan de inspanningsverplichting van 3e dimensie van Loopbaan en Burgerschap</w:t>
            </w:r>
            <w:r w:rsidRPr="004025C0">
              <w:rPr>
                <w:b/>
                <w:bCs/>
                <w:sz w:val="20"/>
                <w:szCs w:val="20"/>
                <w:lang w:eastAsia="nl-NL"/>
              </w:rPr>
              <w:t xml:space="preserve"> </w:t>
            </w:r>
            <w:r w:rsidRPr="004025C0">
              <w:rPr>
                <w:sz w:val="20"/>
                <w:szCs w:val="20"/>
                <w:lang w:eastAsia="nl-NL"/>
              </w:rPr>
              <w:t>met voldoende heeft afgerond</w:t>
            </w:r>
            <w:r>
              <w:rPr>
                <w:sz w:val="20"/>
                <w:szCs w:val="20"/>
                <w:lang w:eastAsia="nl-NL"/>
              </w:rPr>
              <w:t>.</w:t>
            </w:r>
          </w:p>
        </w:tc>
        <w:tc>
          <w:tcPr>
            <w:tcW w:w="4145" w:type="dxa"/>
          </w:tcPr>
          <w:p w14:paraId="2ADA314B" w14:textId="4E96D3F0" w:rsidR="00387963" w:rsidRDefault="00387963" w:rsidP="00387963">
            <w:pPr>
              <w:pStyle w:val="Geenafstand"/>
              <w:rPr>
                <w:rFonts w:cstheme="minorHAnsi"/>
                <w:sz w:val="20"/>
                <w:szCs w:val="20"/>
                <w:lang w:eastAsia="nl-NL"/>
              </w:rPr>
            </w:pPr>
            <w:r w:rsidRPr="004025C0">
              <w:rPr>
                <w:rFonts w:cstheme="minorHAnsi"/>
                <w:b/>
                <w:bCs/>
                <w:sz w:val="20"/>
                <w:szCs w:val="20"/>
                <w:lang w:eastAsia="nl-NL"/>
              </w:rPr>
              <w:t xml:space="preserve">Leeruitkomst </w:t>
            </w:r>
            <w:r w:rsidR="001142F3">
              <w:rPr>
                <w:rFonts w:cstheme="minorHAnsi"/>
                <w:b/>
                <w:bCs/>
                <w:sz w:val="20"/>
                <w:szCs w:val="20"/>
                <w:lang w:eastAsia="nl-NL"/>
              </w:rPr>
              <w:t>1</w:t>
            </w:r>
            <w:r w:rsidRPr="004025C0">
              <w:rPr>
                <w:rFonts w:cstheme="minorHAnsi"/>
                <w:sz w:val="20"/>
                <w:szCs w:val="20"/>
                <w:lang w:eastAsia="nl-NL"/>
              </w:rPr>
              <w:t xml:space="preserve"> </w:t>
            </w:r>
          </w:p>
          <w:p w14:paraId="44091121" w14:textId="0FA1C764" w:rsidR="00387963" w:rsidRDefault="00387963" w:rsidP="00387963">
            <w:pPr>
              <w:pStyle w:val="Geenafstand"/>
              <w:rPr>
                <w:rFonts w:cstheme="minorHAnsi"/>
                <w:sz w:val="20"/>
                <w:szCs w:val="20"/>
                <w:lang w:eastAsia="nl-NL"/>
              </w:rPr>
            </w:pPr>
            <w:r w:rsidRPr="004025C0">
              <w:rPr>
                <w:rFonts w:cstheme="minorHAnsi"/>
                <w:sz w:val="20"/>
                <w:szCs w:val="20"/>
                <w:lang w:eastAsia="nl-NL"/>
              </w:rPr>
              <w:t>De student laat ontwikkeling zien voor Ned. gesprekken voeren minimaal op 1F niveau.</w:t>
            </w:r>
          </w:p>
          <w:p w14:paraId="4C6B0332" w14:textId="77777777" w:rsidR="00387963" w:rsidRPr="004025C0" w:rsidRDefault="00387963" w:rsidP="00387963">
            <w:pPr>
              <w:pStyle w:val="Geenafstand"/>
              <w:rPr>
                <w:rFonts w:cstheme="minorHAnsi"/>
                <w:sz w:val="20"/>
                <w:szCs w:val="20"/>
                <w:lang w:eastAsia="nl-NL"/>
              </w:rPr>
            </w:pPr>
          </w:p>
          <w:p w14:paraId="357DE25F" w14:textId="43CB40AF" w:rsidR="00387963" w:rsidRDefault="00387963" w:rsidP="00387963">
            <w:pPr>
              <w:pStyle w:val="Geenafstand"/>
              <w:rPr>
                <w:rFonts w:cstheme="minorHAnsi"/>
                <w:sz w:val="20"/>
                <w:szCs w:val="20"/>
                <w:lang w:eastAsia="nl-NL"/>
              </w:rPr>
            </w:pPr>
            <w:r w:rsidRPr="004025C0">
              <w:rPr>
                <w:rFonts w:cstheme="minorHAnsi"/>
                <w:b/>
                <w:bCs/>
                <w:sz w:val="20"/>
                <w:szCs w:val="20"/>
                <w:lang w:eastAsia="nl-NL"/>
              </w:rPr>
              <w:t xml:space="preserve">Leeruitkomst </w:t>
            </w:r>
            <w:r w:rsidR="001142F3">
              <w:rPr>
                <w:rFonts w:cstheme="minorHAnsi"/>
                <w:b/>
                <w:bCs/>
                <w:sz w:val="20"/>
                <w:szCs w:val="20"/>
                <w:lang w:eastAsia="nl-NL"/>
              </w:rPr>
              <w:t>2</w:t>
            </w:r>
          </w:p>
          <w:p w14:paraId="2AE3003F" w14:textId="0D32D957" w:rsidR="00387963" w:rsidRDefault="00387963" w:rsidP="00387963">
            <w:pPr>
              <w:pStyle w:val="Geenafstand"/>
              <w:rPr>
                <w:rFonts w:cstheme="minorHAnsi"/>
                <w:sz w:val="20"/>
                <w:szCs w:val="20"/>
                <w:lang w:eastAsia="nl-NL"/>
              </w:rPr>
            </w:pPr>
            <w:r w:rsidRPr="004025C0">
              <w:rPr>
                <w:rFonts w:cstheme="minorHAnsi"/>
                <w:sz w:val="20"/>
                <w:szCs w:val="20"/>
                <w:lang w:eastAsia="nl-NL"/>
              </w:rPr>
              <w:t xml:space="preserve">De student kan in Rekenen ontwikkeling laten zien in </w:t>
            </w:r>
            <w:proofErr w:type="spellStart"/>
            <w:r w:rsidRPr="004025C0">
              <w:rPr>
                <w:rFonts w:cstheme="minorHAnsi"/>
                <w:sz w:val="20"/>
                <w:szCs w:val="20"/>
                <w:lang w:eastAsia="nl-NL"/>
              </w:rPr>
              <w:t>Studyflow</w:t>
            </w:r>
            <w:proofErr w:type="spellEnd"/>
            <w:r>
              <w:rPr>
                <w:rFonts w:cstheme="minorHAnsi"/>
                <w:sz w:val="20"/>
                <w:szCs w:val="20"/>
                <w:lang w:eastAsia="nl-NL"/>
              </w:rPr>
              <w:t>.</w:t>
            </w:r>
          </w:p>
          <w:p w14:paraId="72C89081" w14:textId="77777777" w:rsidR="00387963" w:rsidRPr="004025C0" w:rsidRDefault="00387963" w:rsidP="00387963">
            <w:pPr>
              <w:pStyle w:val="Geenafstand"/>
              <w:rPr>
                <w:rFonts w:cstheme="minorHAnsi"/>
                <w:sz w:val="20"/>
                <w:szCs w:val="20"/>
                <w:lang w:eastAsia="nl-NL"/>
              </w:rPr>
            </w:pPr>
          </w:p>
          <w:p w14:paraId="5C26F7A9" w14:textId="2D71694B" w:rsidR="00387963" w:rsidRDefault="00387963" w:rsidP="00387963">
            <w:pPr>
              <w:pStyle w:val="Geenafstand"/>
              <w:rPr>
                <w:rFonts w:cstheme="minorHAnsi"/>
                <w:sz w:val="20"/>
                <w:szCs w:val="20"/>
                <w:lang w:eastAsia="nl-NL"/>
              </w:rPr>
            </w:pPr>
            <w:r w:rsidRPr="004025C0">
              <w:rPr>
                <w:rFonts w:cstheme="minorHAnsi"/>
                <w:b/>
                <w:bCs/>
                <w:sz w:val="20"/>
                <w:szCs w:val="20"/>
                <w:lang w:eastAsia="nl-NL"/>
              </w:rPr>
              <w:t>Leeruitkomst</w:t>
            </w:r>
            <w:r>
              <w:rPr>
                <w:rFonts w:cstheme="minorHAnsi"/>
                <w:b/>
                <w:bCs/>
                <w:sz w:val="20"/>
                <w:szCs w:val="20"/>
                <w:lang w:eastAsia="nl-NL"/>
              </w:rPr>
              <w:t xml:space="preserve"> </w:t>
            </w:r>
            <w:r w:rsidR="001142F3">
              <w:rPr>
                <w:rFonts w:cstheme="minorHAnsi"/>
                <w:b/>
                <w:bCs/>
                <w:sz w:val="20"/>
                <w:szCs w:val="20"/>
                <w:lang w:eastAsia="nl-NL"/>
              </w:rPr>
              <w:t>3</w:t>
            </w:r>
          </w:p>
          <w:p w14:paraId="34A87A6F" w14:textId="4ADF8F7D" w:rsidR="00387963" w:rsidRPr="001142F3" w:rsidRDefault="00387963" w:rsidP="00387963">
            <w:pPr>
              <w:pStyle w:val="Geenafstand"/>
              <w:rPr>
                <w:sz w:val="20"/>
                <w:szCs w:val="20"/>
                <w:lang w:eastAsia="nl-NL"/>
              </w:rPr>
            </w:pPr>
            <w:r w:rsidRPr="416C3F98">
              <w:rPr>
                <w:sz w:val="20"/>
                <w:szCs w:val="20"/>
                <w:lang w:eastAsia="nl-NL"/>
              </w:rPr>
              <w:t xml:space="preserve"> De student kan aantonen dat hij/zij aan de inspanningsverplichting van 3 en begin 4e dimensie van Loopbaan en Burgerschap met voldoende heeft afgerond.</w:t>
            </w:r>
          </w:p>
        </w:tc>
        <w:tc>
          <w:tcPr>
            <w:tcW w:w="4195" w:type="dxa"/>
          </w:tcPr>
          <w:p w14:paraId="00B54860" w14:textId="35DA3807" w:rsidR="00387963" w:rsidRDefault="00387963" w:rsidP="00387963">
            <w:pPr>
              <w:pStyle w:val="Geenafstand"/>
              <w:rPr>
                <w:rFonts w:cstheme="minorHAnsi"/>
                <w:sz w:val="20"/>
                <w:szCs w:val="20"/>
                <w:lang w:eastAsia="nl-NL"/>
              </w:rPr>
            </w:pPr>
            <w:r w:rsidRPr="004025C0">
              <w:rPr>
                <w:rFonts w:cstheme="minorHAnsi"/>
                <w:b/>
                <w:bCs/>
                <w:sz w:val="20"/>
                <w:szCs w:val="20"/>
                <w:lang w:eastAsia="nl-NL"/>
              </w:rPr>
              <w:t xml:space="preserve">Leeruitkomst </w:t>
            </w:r>
            <w:r w:rsidR="001142F3">
              <w:rPr>
                <w:rFonts w:cstheme="minorHAnsi"/>
                <w:b/>
                <w:bCs/>
                <w:sz w:val="20"/>
                <w:szCs w:val="20"/>
                <w:lang w:eastAsia="nl-NL"/>
              </w:rPr>
              <w:t>1</w:t>
            </w:r>
            <w:r w:rsidRPr="004025C0">
              <w:rPr>
                <w:rFonts w:cstheme="minorHAnsi"/>
                <w:sz w:val="20"/>
                <w:szCs w:val="20"/>
                <w:lang w:eastAsia="nl-NL"/>
              </w:rPr>
              <w:t xml:space="preserve"> </w:t>
            </w:r>
          </w:p>
          <w:p w14:paraId="65D7CFA9" w14:textId="45A6482B" w:rsidR="00387963" w:rsidRDefault="00387963" w:rsidP="00387963">
            <w:pPr>
              <w:pStyle w:val="Geenafstand"/>
              <w:rPr>
                <w:rFonts w:cstheme="minorHAnsi"/>
                <w:sz w:val="20"/>
                <w:szCs w:val="20"/>
                <w:lang w:eastAsia="nl-NL"/>
              </w:rPr>
            </w:pPr>
            <w:r w:rsidRPr="004025C0">
              <w:rPr>
                <w:rFonts w:cstheme="minorHAnsi"/>
                <w:sz w:val="20"/>
                <w:szCs w:val="20"/>
                <w:lang w:eastAsia="nl-NL"/>
              </w:rPr>
              <w:t>De student laat ontwikkeling zien voor Ned. schrijven minimaal op 1F niveau.</w:t>
            </w:r>
          </w:p>
          <w:p w14:paraId="172B636E" w14:textId="77777777" w:rsidR="00387963" w:rsidRPr="004025C0" w:rsidRDefault="00387963" w:rsidP="00387963">
            <w:pPr>
              <w:pStyle w:val="Geenafstand"/>
              <w:rPr>
                <w:rFonts w:cstheme="minorHAnsi"/>
                <w:sz w:val="20"/>
                <w:szCs w:val="20"/>
                <w:lang w:eastAsia="nl-NL"/>
              </w:rPr>
            </w:pPr>
          </w:p>
          <w:p w14:paraId="61159A22" w14:textId="280EA8E6" w:rsidR="00387963" w:rsidRDefault="00387963" w:rsidP="00387963">
            <w:pPr>
              <w:pStyle w:val="Geenafstand"/>
              <w:rPr>
                <w:rFonts w:cstheme="minorHAnsi"/>
                <w:sz w:val="20"/>
                <w:szCs w:val="20"/>
                <w:lang w:eastAsia="nl-NL"/>
              </w:rPr>
            </w:pPr>
            <w:r w:rsidRPr="004025C0">
              <w:rPr>
                <w:rFonts w:cstheme="minorHAnsi"/>
                <w:b/>
                <w:bCs/>
                <w:sz w:val="20"/>
                <w:szCs w:val="20"/>
                <w:lang w:eastAsia="nl-NL"/>
              </w:rPr>
              <w:t xml:space="preserve">Leeruitkomst </w:t>
            </w:r>
            <w:r w:rsidR="001142F3">
              <w:rPr>
                <w:rFonts w:cstheme="minorHAnsi"/>
                <w:b/>
                <w:bCs/>
                <w:sz w:val="20"/>
                <w:szCs w:val="20"/>
                <w:lang w:eastAsia="nl-NL"/>
              </w:rPr>
              <w:t>2</w:t>
            </w:r>
            <w:r w:rsidRPr="004025C0">
              <w:rPr>
                <w:rFonts w:cstheme="minorHAnsi"/>
                <w:sz w:val="20"/>
                <w:szCs w:val="20"/>
                <w:lang w:eastAsia="nl-NL"/>
              </w:rPr>
              <w:t xml:space="preserve"> </w:t>
            </w:r>
          </w:p>
          <w:p w14:paraId="23467ECE" w14:textId="2E29F218" w:rsidR="00387963" w:rsidRDefault="00387963" w:rsidP="00387963">
            <w:pPr>
              <w:pStyle w:val="Geenafstand"/>
              <w:rPr>
                <w:rFonts w:cstheme="minorHAnsi"/>
                <w:sz w:val="20"/>
                <w:szCs w:val="20"/>
                <w:lang w:eastAsia="nl-NL"/>
              </w:rPr>
            </w:pPr>
            <w:r w:rsidRPr="004025C0">
              <w:rPr>
                <w:rFonts w:cstheme="minorHAnsi"/>
                <w:sz w:val="20"/>
                <w:szCs w:val="20"/>
                <w:lang w:eastAsia="nl-NL"/>
              </w:rPr>
              <w:t xml:space="preserve">De student kan in Rekenen ontwikkeling laten zien in </w:t>
            </w:r>
            <w:proofErr w:type="spellStart"/>
            <w:r w:rsidRPr="004025C0">
              <w:rPr>
                <w:rFonts w:cstheme="minorHAnsi"/>
                <w:sz w:val="20"/>
                <w:szCs w:val="20"/>
                <w:lang w:eastAsia="nl-NL"/>
              </w:rPr>
              <w:t>Studyflow</w:t>
            </w:r>
            <w:proofErr w:type="spellEnd"/>
            <w:r>
              <w:rPr>
                <w:rFonts w:cstheme="minorHAnsi"/>
                <w:sz w:val="20"/>
                <w:szCs w:val="20"/>
                <w:lang w:eastAsia="nl-NL"/>
              </w:rPr>
              <w:t>.</w:t>
            </w:r>
          </w:p>
          <w:p w14:paraId="1A394ABA" w14:textId="77777777" w:rsidR="00387963" w:rsidRPr="004025C0" w:rsidRDefault="00387963" w:rsidP="00387963">
            <w:pPr>
              <w:pStyle w:val="Geenafstand"/>
              <w:rPr>
                <w:rFonts w:cstheme="minorHAnsi"/>
                <w:sz w:val="20"/>
                <w:szCs w:val="20"/>
                <w:lang w:eastAsia="nl-NL"/>
              </w:rPr>
            </w:pPr>
          </w:p>
          <w:p w14:paraId="1A6E5A2D" w14:textId="1E638ECC" w:rsidR="00387963" w:rsidRDefault="00387963" w:rsidP="00387963">
            <w:pPr>
              <w:pStyle w:val="Geenafstand"/>
              <w:rPr>
                <w:rFonts w:cstheme="minorHAnsi"/>
                <w:sz w:val="20"/>
                <w:szCs w:val="20"/>
                <w:lang w:eastAsia="nl-NL"/>
              </w:rPr>
            </w:pPr>
            <w:r w:rsidRPr="004025C0">
              <w:rPr>
                <w:rFonts w:cstheme="minorHAnsi"/>
                <w:b/>
                <w:bCs/>
                <w:sz w:val="20"/>
                <w:szCs w:val="20"/>
                <w:lang w:eastAsia="nl-NL"/>
              </w:rPr>
              <w:t xml:space="preserve">Leeruitkomst </w:t>
            </w:r>
            <w:r w:rsidR="001142F3">
              <w:rPr>
                <w:rFonts w:cstheme="minorHAnsi"/>
                <w:b/>
                <w:bCs/>
                <w:sz w:val="20"/>
                <w:szCs w:val="20"/>
                <w:lang w:eastAsia="nl-NL"/>
              </w:rPr>
              <w:t>3</w:t>
            </w:r>
            <w:r w:rsidRPr="004025C0">
              <w:rPr>
                <w:rFonts w:cstheme="minorHAnsi"/>
                <w:sz w:val="20"/>
                <w:szCs w:val="20"/>
                <w:lang w:eastAsia="nl-NL"/>
              </w:rPr>
              <w:t xml:space="preserve"> </w:t>
            </w:r>
          </w:p>
          <w:p w14:paraId="3E6DB18B" w14:textId="256397CF" w:rsidR="00387963" w:rsidRPr="004025C0" w:rsidRDefault="00387963" w:rsidP="00387963">
            <w:pPr>
              <w:pStyle w:val="Geenafstand"/>
              <w:rPr>
                <w:rFonts w:cstheme="minorHAnsi"/>
                <w:sz w:val="20"/>
                <w:szCs w:val="20"/>
                <w:lang w:eastAsia="nl-NL"/>
              </w:rPr>
            </w:pPr>
            <w:r w:rsidRPr="004025C0">
              <w:rPr>
                <w:rFonts w:cstheme="minorHAnsi"/>
                <w:sz w:val="20"/>
                <w:szCs w:val="20"/>
                <w:lang w:eastAsia="nl-NL"/>
              </w:rPr>
              <w:t>De student kan aantonen dat hij/zij aan de inspanningsverplichting van 4e dimensie van Loopbaan en Burgerschap met voldoende heeft afgerond</w:t>
            </w:r>
            <w:r>
              <w:rPr>
                <w:rFonts w:cstheme="minorHAnsi"/>
                <w:sz w:val="20"/>
                <w:szCs w:val="20"/>
                <w:lang w:eastAsia="nl-NL"/>
              </w:rPr>
              <w:t>.</w:t>
            </w:r>
          </w:p>
        </w:tc>
        <w:tc>
          <w:tcPr>
            <w:tcW w:w="4195" w:type="dxa"/>
          </w:tcPr>
          <w:p w14:paraId="43951015" w14:textId="02FF5BCA" w:rsidR="00387963" w:rsidRPr="004025C0" w:rsidRDefault="00387963" w:rsidP="00387963">
            <w:pPr>
              <w:pStyle w:val="Geenafstand"/>
              <w:rPr>
                <w:sz w:val="20"/>
                <w:szCs w:val="20"/>
                <w:lang w:eastAsia="nl-NL"/>
              </w:rPr>
            </w:pPr>
            <w:r w:rsidRPr="416C3F98">
              <w:rPr>
                <w:sz w:val="20"/>
                <w:szCs w:val="20"/>
                <w:lang w:eastAsia="nl-NL"/>
              </w:rPr>
              <w:t xml:space="preserve">Herexamens </w:t>
            </w:r>
          </w:p>
          <w:p w14:paraId="73A19D72" w14:textId="77777777" w:rsidR="00387963" w:rsidRDefault="00387963" w:rsidP="00387963">
            <w:pPr>
              <w:pStyle w:val="Geenafstand"/>
              <w:rPr>
                <w:rFonts w:cstheme="minorHAnsi"/>
                <w:sz w:val="20"/>
                <w:szCs w:val="20"/>
                <w:lang w:eastAsia="nl-NL"/>
              </w:rPr>
            </w:pPr>
          </w:p>
          <w:p w14:paraId="2A8FFEA0" w14:textId="7D64C837" w:rsidR="00387963" w:rsidRDefault="00387963" w:rsidP="00387963">
            <w:pPr>
              <w:pStyle w:val="Geenafstand"/>
              <w:rPr>
                <w:sz w:val="20"/>
                <w:szCs w:val="20"/>
                <w:lang w:eastAsia="nl-NL"/>
              </w:rPr>
            </w:pPr>
            <w:r w:rsidRPr="5FC9949D">
              <w:rPr>
                <w:sz w:val="20"/>
                <w:szCs w:val="20"/>
                <w:lang w:eastAsia="nl-NL"/>
              </w:rPr>
              <w:t>Afsluitende activiteiten</w:t>
            </w:r>
          </w:p>
          <w:p w14:paraId="0476381F" w14:textId="77777777" w:rsidR="00387963" w:rsidRPr="004025C0" w:rsidRDefault="00387963" w:rsidP="00387963">
            <w:pPr>
              <w:pStyle w:val="Geenafstand"/>
              <w:rPr>
                <w:rFonts w:cstheme="minorHAnsi"/>
                <w:sz w:val="20"/>
                <w:szCs w:val="20"/>
                <w:lang w:eastAsia="nl-NL"/>
              </w:rPr>
            </w:pPr>
          </w:p>
          <w:p w14:paraId="70B1C5A4" w14:textId="7A3625DF" w:rsidR="00387963" w:rsidRDefault="00387963" w:rsidP="00387963">
            <w:pPr>
              <w:pStyle w:val="Geenafstand"/>
              <w:rPr>
                <w:sz w:val="20"/>
                <w:szCs w:val="20"/>
                <w:lang w:eastAsia="nl-NL"/>
              </w:rPr>
            </w:pPr>
            <w:r w:rsidRPr="416C3F98">
              <w:rPr>
                <w:sz w:val="20"/>
                <w:szCs w:val="20"/>
                <w:lang w:eastAsia="nl-NL"/>
              </w:rPr>
              <w:t>Intake op de vervolgopleidingen</w:t>
            </w:r>
          </w:p>
          <w:p w14:paraId="10C4B5F6" w14:textId="77777777" w:rsidR="00387963" w:rsidRPr="004025C0" w:rsidRDefault="00387963" w:rsidP="00387963">
            <w:pPr>
              <w:pStyle w:val="Geenafstand"/>
              <w:rPr>
                <w:rFonts w:cstheme="minorHAnsi"/>
                <w:sz w:val="20"/>
                <w:szCs w:val="20"/>
                <w:lang w:eastAsia="nl-NL"/>
              </w:rPr>
            </w:pPr>
          </w:p>
          <w:p w14:paraId="6EF81F4F" w14:textId="5EB23EC7" w:rsidR="00387963" w:rsidRPr="004025C0" w:rsidRDefault="00387963" w:rsidP="00387963">
            <w:pPr>
              <w:pStyle w:val="Geenafstand"/>
              <w:rPr>
                <w:sz w:val="20"/>
                <w:szCs w:val="20"/>
                <w:lang w:eastAsia="nl-NL"/>
              </w:rPr>
            </w:pPr>
            <w:r w:rsidRPr="416C3F98">
              <w:rPr>
                <w:sz w:val="20"/>
                <w:szCs w:val="20"/>
                <w:lang w:eastAsia="nl-NL"/>
              </w:rPr>
              <w:t>Verdieping vakken in het kader van vervolgopleiding</w:t>
            </w:r>
          </w:p>
          <w:p w14:paraId="1140E456" w14:textId="77777777" w:rsidR="00387963" w:rsidRPr="004025C0" w:rsidRDefault="00387963" w:rsidP="00387963">
            <w:pPr>
              <w:pStyle w:val="Geenafstand"/>
              <w:rPr>
                <w:rFonts w:cstheme="minorHAnsi"/>
                <w:sz w:val="20"/>
                <w:szCs w:val="20"/>
              </w:rPr>
            </w:pPr>
          </w:p>
        </w:tc>
      </w:tr>
      <w:tr w:rsidR="00387963" w:rsidRPr="00B538BA" w14:paraId="10535E94" w14:textId="77777777" w:rsidTr="5AF6E854">
        <w:tc>
          <w:tcPr>
            <w:tcW w:w="2268" w:type="dxa"/>
            <w:shd w:val="clear" w:color="auto" w:fill="D5DCE4" w:themeFill="text2" w:themeFillTint="33"/>
          </w:tcPr>
          <w:p w14:paraId="7483BCA2" w14:textId="57CE75C1" w:rsidR="00387963" w:rsidRPr="00867764" w:rsidRDefault="09D0FF7E" w:rsidP="5AF6E854">
            <w:pPr>
              <w:pStyle w:val="Geenafstand"/>
              <w:rPr>
                <w:b/>
                <w:bCs/>
              </w:rPr>
            </w:pPr>
            <w:r w:rsidRPr="5AF6E854">
              <w:rPr>
                <w:b/>
                <w:bCs/>
              </w:rPr>
              <w:t>BPV</w:t>
            </w:r>
          </w:p>
        </w:tc>
        <w:tc>
          <w:tcPr>
            <w:tcW w:w="4245" w:type="dxa"/>
          </w:tcPr>
          <w:p w14:paraId="276FB2C4" w14:textId="1706CD70" w:rsidR="00387963" w:rsidRDefault="00387963" w:rsidP="00387963">
            <w:pPr>
              <w:pStyle w:val="Geenafstand"/>
              <w:rPr>
                <w:sz w:val="20"/>
                <w:szCs w:val="20"/>
                <w:lang w:eastAsia="nl-NL"/>
              </w:rPr>
            </w:pPr>
            <w:r w:rsidRPr="5FC9949D">
              <w:rPr>
                <w:b/>
                <w:bCs/>
                <w:sz w:val="20"/>
                <w:szCs w:val="20"/>
                <w:lang w:eastAsia="nl-NL"/>
              </w:rPr>
              <w:t xml:space="preserve">Leeruitkomst </w:t>
            </w:r>
          </w:p>
          <w:p w14:paraId="7CE896F2" w14:textId="2D9A57B1" w:rsidR="00387963" w:rsidRPr="00B538BA" w:rsidRDefault="00387963" w:rsidP="00387963">
            <w:pPr>
              <w:pStyle w:val="Geenafstand"/>
              <w:rPr>
                <w:sz w:val="20"/>
                <w:szCs w:val="20"/>
                <w:lang w:eastAsia="nl-NL"/>
              </w:rPr>
            </w:pPr>
            <w:r w:rsidRPr="5FC9949D">
              <w:rPr>
                <w:sz w:val="20"/>
                <w:szCs w:val="20"/>
                <w:lang w:eastAsia="nl-NL"/>
              </w:rPr>
              <w:t>De student kan ontwikkeling aan tonen in de basisvaardigheden (basisdeel) doormiddel van de beoordelingslijst BPV.</w:t>
            </w:r>
          </w:p>
        </w:tc>
        <w:tc>
          <w:tcPr>
            <w:tcW w:w="4145" w:type="dxa"/>
          </w:tcPr>
          <w:p w14:paraId="7EF9D562" w14:textId="0386100C" w:rsidR="00387963" w:rsidRPr="00B538BA" w:rsidRDefault="00387963" w:rsidP="00387963">
            <w:pPr>
              <w:pStyle w:val="Geenafstand"/>
              <w:rPr>
                <w:b/>
                <w:bCs/>
                <w:sz w:val="20"/>
                <w:szCs w:val="20"/>
                <w:lang w:eastAsia="nl-NL"/>
              </w:rPr>
            </w:pPr>
            <w:r w:rsidRPr="5FC9949D">
              <w:rPr>
                <w:b/>
                <w:bCs/>
                <w:sz w:val="20"/>
                <w:szCs w:val="20"/>
                <w:lang w:eastAsia="nl-NL"/>
              </w:rPr>
              <w:t xml:space="preserve">Leeruitkomst </w:t>
            </w:r>
          </w:p>
          <w:p w14:paraId="01F3CB1D" w14:textId="12D61727" w:rsidR="00387963" w:rsidRPr="00B538BA" w:rsidRDefault="00387963" w:rsidP="00387963">
            <w:pPr>
              <w:pStyle w:val="Geenafstand"/>
              <w:rPr>
                <w:sz w:val="20"/>
                <w:szCs w:val="20"/>
                <w:lang w:eastAsia="nl-NL"/>
              </w:rPr>
            </w:pPr>
            <w:r w:rsidRPr="5FC9949D">
              <w:rPr>
                <w:sz w:val="20"/>
                <w:szCs w:val="20"/>
                <w:lang w:eastAsia="nl-NL"/>
              </w:rPr>
              <w:t>De student kan ontwikkeling aan tonen in de basisvaardigheden (basisdeel) doormiddel van de beoordelingslijst BPV.</w:t>
            </w:r>
          </w:p>
        </w:tc>
        <w:tc>
          <w:tcPr>
            <w:tcW w:w="4195" w:type="dxa"/>
          </w:tcPr>
          <w:p w14:paraId="125F0EBE" w14:textId="76AE47D6" w:rsidR="00387963" w:rsidRDefault="00387963" w:rsidP="00387963">
            <w:pPr>
              <w:pStyle w:val="Geenafstand"/>
              <w:rPr>
                <w:sz w:val="20"/>
                <w:szCs w:val="20"/>
                <w:lang w:eastAsia="nl-NL"/>
              </w:rPr>
            </w:pPr>
            <w:r w:rsidRPr="5FC9949D">
              <w:rPr>
                <w:b/>
                <w:bCs/>
                <w:sz w:val="20"/>
                <w:szCs w:val="20"/>
                <w:lang w:eastAsia="nl-NL"/>
              </w:rPr>
              <w:t xml:space="preserve">Leeruitkomst </w:t>
            </w:r>
          </w:p>
          <w:p w14:paraId="00C3BB21" w14:textId="2AA89F40" w:rsidR="00387963" w:rsidRPr="00B538BA" w:rsidRDefault="00387963" w:rsidP="00387963">
            <w:pPr>
              <w:pStyle w:val="Geenafstand"/>
              <w:rPr>
                <w:sz w:val="20"/>
                <w:szCs w:val="20"/>
                <w:lang w:eastAsia="nl-NL"/>
              </w:rPr>
            </w:pPr>
            <w:r w:rsidRPr="5FC9949D">
              <w:rPr>
                <w:sz w:val="20"/>
                <w:szCs w:val="20"/>
                <w:lang w:eastAsia="nl-NL"/>
              </w:rPr>
              <w:t>De student kan ontwikkeling aan tonen in de basisvaardigheden (basisdeel) doormiddel van de beoordelingslijst BPV.</w:t>
            </w:r>
          </w:p>
        </w:tc>
        <w:tc>
          <w:tcPr>
            <w:tcW w:w="4195" w:type="dxa"/>
          </w:tcPr>
          <w:p w14:paraId="5CF6CCB2" w14:textId="1A222271" w:rsidR="00387963" w:rsidRPr="00B538BA" w:rsidRDefault="00387963" w:rsidP="00387963">
            <w:pPr>
              <w:pStyle w:val="Geenafstand"/>
              <w:rPr>
                <w:sz w:val="20"/>
                <w:szCs w:val="20"/>
                <w:lang w:eastAsia="nl-NL"/>
              </w:rPr>
            </w:pPr>
            <w:r w:rsidRPr="5FC9949D">
              <w:rPr>
                <w:sz w:val="20"/>
                <w:szCs w:val="20"/>
                <w:lang w:eastAsia="nl-NL"/>
              </w:rPr>
              <w:t>BPV afsluiten</w:t>
            </w:r>
          </w:p>
          <w:p w14:paraId="57FA741C" w14:textId="77777777" w:rsidR="00387963" w:rsidRPr="00B538BA" w:rsidRDefault="00387963" w:rsidP="00387963">
            <w:pPr>
              <w:pStyle w:val="Geenafstand"/>
              <w:rPr>
                <w:sz w:val="20"/>
                <w:szCs w:val="20"/>
                <w:lang w:eastAsia="nl-NL"/>
              </w:rPr>
            </w:pPr>
          </w:p>
          <w:p w14:paraId="27F1E9A9" w14:textId="7BE467FC" w:rsidR="00387963" w:rsidRPr="00B538BA" w:rsidRDefault="00387963" w:rsidP="00387963">
            <w:pPr>
              <w:pStyle w:val="Geenafstand"/>
              <w:rPr>
                <w:sz w:val="20"/>
                <w:szCs w:val="20"/>
                <w:lang w:eastAsia="nl-NL"/>
              </w:rPr>
            </w:pPr>
            <w:proofErr w:type="spellStart"/>
            <w:r w:rsidRPr="5FC9949D">
              <w:rPr>
                <w:sz w:val="20"/>
                <w:szCs w:val="20"/>
                <w:lang w:eastAsia="nl-NL"/>
              </w:rPr>
              <w:t>PvB</w:t>
            </w:r>
            <w:proofErr w:type="spellEnd"/>
            <w:r w:rsidRPr="5FC9949D">
              <w:rPr>
                <w:sz w:val="20"/>
                <w:szCs w:val="20"/>
                <w:lang w:eastAsia="nl-NL"/>
              </w:rPr>
              <w:t xml:space="preserve"> examens</w:t>
            </w:r>
          </w:p>
          <w:p w14:paraId="6FEE9F2E" w14:textId="1B3C703F" w:rsidR="00387963" w:rsidRPr="00B538BA" w:rsidRDefault="00387963" w:rsidP="00387963">
            <w:pPr>
              <w:pStyle w:val="Geenafstand"/>
              <w:rPr>
                <w:sz w:val="20"/>
                <w:szCs w:val="20"/>
              </w:rPr>
            </w:pPr>
          </w:p>
        </w:tc>
      </w:tr>
      <w:tr w:rsidR="00387963" w:rsidRPr="00B538BA" w14:paraId="7944350F" w14:textId="77777777" w:rsidTr="5AF6E854">
        <w:tc>
          <w:tcPr>
            <w:tcW w:w="2268" w:type="dxa"/>
            <w:shd w:val="clear" w:color="auto" w:fill="D5DCE4" w:themeFill="text2" w:themeFillTint="33"/>
          </w:tcPr>
          <w:p w14:paraId="544C012F" w14:textId="2C918221" w:rsidR="00387963" w:rsidRPr="00867764" w:rsidRDefault="09D0FF7E" w:rsidP="5AF6E854">
            <w:pPr>
              <w:pStyle w:val="Geenafstand"/>
              <w:rPr>
                <w:b/>
                <w:bCs/>
              </w:rPr>
            </w:pPr>
            <w:r w:rsidRPr="5AF6E854">
              <w:rPr>
                <w:b/>
                <w:bCs/>
              </w:rPr>
              <w:t>SBU</w:t>
            </w:r>
            <w:r w:rsidR="2DFFBEBC" w:rsidRPr="5AF6E854">
              <w:rPr>
                <w:b/>
                <w:bCs/>
              </w:rPr>
              <w:t>-</w:t>
            </w:r>
            <w:r w:rsidRPr="5AF6E854">
              <w:rPr>
                <w:b/>
                <w:bCs/>
              </w:rPr>
              <w:t>uren</w:t>
            </w:r>
          </w:p>
        </w:tc>
        <w:tc>
          <w:tcPr>
            <w:tcW w:w="4245" w:type="dxa"/>
          </w:tcPr>
          <w:p w14:paraId="02D63B79" w14:textId="20A24033" w:rsidR="00387963" w:rsidRDefault="006F246E" w:rsidP="00387963">
            <w:pPr>
              <w:pStyle w:val="Geenafstand"/>
              <w:rPr>
                <w:rFonts w:cstheme="minorHAnsi"/>
                <w:sz w:val="20"/>
                <w:szCs w:val="20"/>
              </w:rPr>
            </w:pPr>
            <w:r>
              <w:rPr>
                <w:rFonts w:cstheme="minorHAnsi"/>
                <w:sz w:val="20"/>
                <w:szCs w:val="20"/>
              </w:rPr>
              <w:t>80 uren BOT/60 uren BPV</w:t>
            </w:r>
          </w:p>
        </w:tc>
        <w:tc>
          <w:tcPr>
            <w:tcW w:w="4145" w:type="dxa"/>
          </w:tcPr>
          <w:p w14:paraId="6FB44ACD" w14:textId="23BFBB03" w:rsidR="00387963" w:rsidRDefault="006F246E" w:rsidP="00387963">
            <w:pPr>
              <w:pStyle w:val="Geenafstand"/>
              <w:rPr>
                <w:rFonts w:cstheme="minorHAnsi"/>
                <w:sz w:val="20"/>
                <w:szCs w:val="20"/>
              </w:rPr>
            </w:pPr>
            <w:r>
              <w:rPr>
                <w:rFonts w:cstheme="minorHAnsi"/>
                <w:sz w:val="20"/>
                <w:szCs w:val="20"/>
              </w:rPr>
              <w:t>80 uren BOT/60 uren BPV</w:t>
            </w:r>
          </w:p>
        </w:tc>
        <w:tc>
          <w:tcPr>
            <w:tcW w:w="4195" w:type="dxa"/>
          </w:tcPr>
          <w:p w14:paraId="72A67D01" w14:textId="0B956EC2" w:rsidR="00387963" w:rsidRDefault="006F246E" w:rsidP="00387963">
            <w:pPr>
              <w:pStyle w:val="Geenafstand"/>
              <w:rPr>
                <w:rFonts w:cstheme="minorHAnsi"/>
                <w:sz w:val="20"/>
                <w:szCs w:val="20"/>
              </w:rPr>
            </w:pPr>
            <w:r>
              <w:rPr>
                <w:rFonts w:cstheme="minorHAnsi"/>
                <w:sz w:val="20"/>
                <w:szCs w:val="20"/>
              </w:rPr>
              <w:t>80 uren BOT/60 uren BPV</w:t>
            </w:r>
          </w:p>
        </w:tc>
        <w:tc>
          <w:tcPr>
            <w:tcW w:w="4195" w:type="dxa"/>
          </w:tcPr>
          <w:p w14:paraId="78167ABC" w14:textId="6668E6F5" w:rsidR="00387963" w:rsidRPr="00B538BA" w:rsidRDefault="006F246E" w:rsidP="00387963">
            <w:pPr>
              <w:pStyle w:val="Geenafstand"/>
              <w:rPr>
                <w:rFonts w:cstheme="minorHAnsi"/>
                <w:sz w:val="20"/>
                <w:szCs w:val="20"/>
              </w:rPr>
            </w:pPr>
            <w:r>
              <w:rPr>
                <w:rFonts w:cstheme="minorHAnsi"/>
                <w:sz w:val="20"/>
                <w:szCs w:val="20"/>
              </w:rPr>
              <w:t>40 uren BOT/60 uren BPV</w:t>
            </w:r>
          </w:p>
        </w:tc>
      </w:tr>
      <w:tr w:rsidR="00387963" w:rsidRPr="00B538BA" w14:paraId="58349193" w14:textId="77777777" w:rsidTr="5AF6E854">
        <w:tc>
          <w:tcPr>
            <w:tcW w:w="2268" w:type="dxa"/>
            <w:shd w:val="clear" w:color="auto" w:fill="D5DCE4" w:themeFill="text2" w:themeFillTint="33"/>
          </w:tcPr>
          <w:p w14:paraId="0939734A" w14:textId="5265BEAA" w:rsidR="00387963" w:rsidRPr="00867764" w:rsidRDefault="09D0FF7E" w:rsidP="5AF6E854">
            <w:pPr>
              <w:pStyle w:val="Geenafstand"/>
            </w:pPr>
            <w:r w:rsidRPr="5AF6E854">
              <w:rPr>
                <w:b/>
                <w:bCs/>
              </w:rPr>
              <w:t>NT2 student</w:t>
            </w:r>
          </w:p>
        </w:tc>
        <w:tc>
          <w:tcPr>
            <w:tcW w:w="4245" w:type="dxa"/>
          </w:tcPr>
          <w:p w14:paraId="6DC159C2" w14:textId="5DBE0D86" w:rsidR="00387963" w:rsidRPr="005A62E6" w:rsidRDefault="00387963" w:rsidP="00387963">
            <w:pPr>
              <w:pStyle w:val="Geenafstand"/>
              <w:rPr>
                <w:sz w:val="20"/>
                <w:szCs w:val="20"/>
              </w:rPr>
            </w:pPr>
            <w:r w:rsidRPr="5FC9949D">
              <w:rPr>
                <w:sz w:val="20"/>
                <w:szCs w:val="20"/>
              </w:rPr>
              <w:t>Extra aanbod Nederlands en loopbaan ondersteuning is aan te tonen door onderwijsteam per vestiging.</w:t>
            </w:r>
          </w:p>
        </w:tc>
        <w:tc>
          <w:tcPr>
            <w:tcW w:w="4145" w:type="dxa"/>
          </w:tcPr>
          <w:p w14:paraId="2D9D47E9" w14:textId="733DCA64" w:rsidR="00387963" w:rsidRPr="005A62E6" w:rsidRDefault="00387963" w:rsidP="00387963">
            <w:pPr>
              <w:pStyle w:val="Geenafstand"/>
              <w:rPr>
                <w:sz w:val="20"/>
                <w:szCs w:val="20"/>
              </w:rPr>
            </w:pPr>
            <w:r w:rsidRPr="5FC9949D">
              <w:rPr>
                <w:sz w:val="20"/>
                <w:szCs w:val="20"/>
              </w:rPr>
              <w:t>Extra aanbod Nederlands en loopbaan ondersteuning is aan te tonen door onderwijsteam per vestiging.</w:t>
            </w:r>
          </w:p>
        </w:tc>
        <w:tc>
          <w:tcPr>
            <w:tcW w:w="4195" w:type="dxa"/>
          </w:tcPr>
          <w:p w14:paraId="05DC86CC" w14:textId="2612C9F0" w:rsidR="00387963" w:rsidRPr="005A62E6" w:rsidRDefault="00387963" w:rsidP="00387963">
            <w:pPr>
              <w:pStyle w:val="Geenafstand"/>
              <w:rPr>
                <w:sz w:val="20"/>
                <w:szCs w:val="20"/>
              </w:rPr>
            </w:pPr>
            <w:r w:rsidRPr="5FC9949D">
              <w:rPr>
                <w:sz w:val="20"/>
                <w:szCs w:val="20"/>
              </w:rPr>
              <w:t>Extra aanbod Nederlands en loopbaan ondersteuning is aan te tonen door onderwijsteam per vestiging.</w:t>
            </w:r>
          </w:p>
        </w:tc>
        <w:tc>
          <w:tcPr>
            <w:tcW w:w="4195" w:type="dxa"/>
          </w:tcPr>
          <w:p w14:paraId="782BE8B8" w14:textId="77777777" w:rsidR="00387963" w:rsidRPr="00B538BA" w:rsidRDefault="00387963" w:rsidP="00387963">
            <w:pPr>
              <w:pStyle w:val="Geenafstand"/>
              <w:rPr>
                <w:rFonts w:cstheme="minorHAnsi"/>
                <w:sz w:val="20"/>
                <w:szCs w:val="20"/>
              </w:rPr>
            </w:pPr>
          </w:p>
        </w:tc>
      </w:tr>
    </w:tbl>
    <w:p w14:paraId="09D8AD43" w14:textId="77777777" w:rsidR="0010410E" w:rsidRPr="00B538BA" w:rsidRDefault="0010410E" w:rsidP="00B538BA">
      <w:pPr>
        <w:pStyle w:val="Geenafstand"/>
        <w:rPr>
          <w:rFonts w:cstheme="minorHAnsi"/>
          <w:sz w:val="20"/>
          <w:szCs w:val="20"/>
        </w:rPr>
      </w:pPr>
    </w:p>
    <w:sectPr w:rsidR="0010410E" w:rsidRPr="00B538BA" w:rsidSect="00F06D41">
      <w:pgSz w:w="23811" w:h="16838" w:orient="landscape" w:code="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7F58"/>
    <w:multiLevelType w:val="multilevel"/>
    <w:tmpl w:val="3F16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A46B5"/>
    <w:multiLevelType w:val="multilevel"/>
    <w:tmpl w:val="C7E2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91D6F"/>
    <w:multiLevelType w:val="multilevel"/>
    <w:tmpl w:val="E97A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B7721"/>
    <w:multiLevelType w:val="multilevel"/>
    <w:tmpl w:val="12A4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726CD"/>
    <w:multiLevelType w:val="multilevel"/>
    <w:tmpl w:val="638C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8F3F6C"/>
    <w:multiLevelType w:val="multilevel"/>
    <w:tmpl w:val="A664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47078E"/>
    <w:multiLevelType w:val="multilevel"/>
    <w:tmpl w:val="1E1C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B5A13"/>
    <w:multiLevelType w:val="multilevel"/>
    <w:tmpl w:val="A50E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774069">
    <w:abstractNumId w:val="6"/>
  </w:num>
  <w:num w:numId="2" w16cid:durableId="216555451">
    <w:abstractNumId w:val="5"/>
  </w:num>
  <w:num w:numId="3" w16cid:durableId="846018869">
    <w:abstractNumId w:val="1"/>
  </w:num>
  <w:num w:numId="4" w16cid:durableId="362366218">
    <w:abstractNumId w:val="0"/>
  </w:num>
  <w:num w:numId="5" w16cid:durableId="890967792">
    <w:abstractNumId w:val="2"/>
  </w:num>
  <w:num w:numId="6" w16cid:durableId="1922060082">
    <w:abstractNumId w:val="3"/>
  </w:num>
  <w:num w:numId="7" w16cid:durableId="829948337">
    <w:abstractNumId w:val="4"/>
  </w:num>
  <w:num w:numId="8" w16cid:durableId="721291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0E"/>
    <w:rsid w:val="00005329"/>
    <w:rsid w:val="00007489"/>
    <w:rsid w:val="00050257"/>
    <w:rsid w:val="000563EC"/>
    <w:rsid w:val="000641A9"/>
    <w:rsid w:val="00093A3F"/>
    <w:rsid w:val="000E7F6B"/>
    <w:rsid w:val="001022F4"/>
    <w:rsid w:val="00102AD0"/>
    <w:rsid w:val="0010410E"/>
    <w:rsid w:val="001142F3"/>
    <w:rsid w:val="00141A38"/>
    <w:rsid w:val="00142B47"/>
    <w:rsid w:val="00153832"/>
    <w:rsid w:val="00153999"/>
    <w:rsid w:val="001A3566"/>
    <w:rsid w:val="001A421B"/>
    <w:rsid w:val="001C5FE6"/>
    <w:rsid w:val="001D129C"/>
    <w:rsid w:val="001E51B5"/>
    <w:rsid w:val="001F1D8C"/>
    <w:rsid w:val="001F440D"/>
    <w:rsid w:val="001F512A"/>
    <w:rsid w:val="002028C3"/>
    <w:rsid w:val="00240102"/>
    <w:rsid w:val="002555DA"/>
    <w:rsid w:val="00256F11"/>
    <w:rsid w:val="002614A7"/>
    <w:rsid w:val="00262BD0"/>
    <w:rsid w:val="00270DB9"/>
    <w:rsid w:val="00294115"/>
    <w:rsid w:val="00296040"/>
    <w:rsid w:val="002A4F51"/>
    <w:rsid w:val="002B0712"/>
    <w:rsid w:val="002E28BA"/>
    <w:rsid w:val="003075EC"/>
    <w:rsid w:val="003575CE"/>
    <w:rsid w:val="003623E1"/>
    <w:rsid w:val="00370425"/>
    <w:rsid w:val="00376C71"/>
    <w:rsid w:val="0038103C"/>
    <w:rsid w:val="00387963"/>
    <w:rsid w:val="003C48F3"/>
    <w:rsid w:val="003F29FB"/>
    <w:rsid w:val="004025C0"/>
    <w:rsid w:val="004173DD"/>
    <w:rsid w:val="0045195F"/>
    <w:rsid w:val="00462196"/>
    <w:rsid w:val="004766AD"/>
    <w:rsid w:val="00487991"/>
    <w:rsid w:val="004E3654"/>
    <w:rsid w:val="004F2A65"/>
    <w:rsid w:val="00502182"/>
    <w:rsid w:val="00523099"/>
    <w:rsid w:val="0052403C"/>
    <w:rsid w:val="005752F9"/>
    <w:rsid w:val="00577D4B"/>
    <w:rsid w:val="00582AF8"/>
    <w:rsid w:val="005A62E6"/>
    <w:rsid w:val="005B2CA7"/>
    <w:rsid w:val="005C145D"/>
    <w:rsid w:val="005D745E"/>
    <w:rsid w:val="005E044E"/>
    <w:rsid w:val="005E290B"/>
    <w:rsid w:val="005F44CD"/>
    <w:rsid w:val="0062148C"/>
    <w:rsid w:val="00621A6A"/>
    <w:rsid w:val="00642B36"/>
    <w:rsid w:val="00672349"/>
    <w:rsid w:val="00673B9D"/>
    <w:rsid w:val="0069320B"/>
    <w:rsid w:val="006A3DA2"/>
    <w:rsid w:val="006A5FFB"/>
    <w:rsid w:val="006C11DB"/>
    <w:rsid w:val="006F246E"/>
    <w:rsid w:val="006F63BF"/>
    <w:rsid w:val="007237DE"/>
    <w:rsid w:val="00730ED1"/>
    <w:rsid w:val="007512A2"/>
    <w:rsid w:val="0079189D"/>
    <w:rsid w:val="007A77BD"/>
    <w:rsid w:val="007C3F98"/>
    <w:rsid w:val="007C7C8A"/>
    <w:rsid w:val="007F6357"/>
    <w:rsid w:val="008076D2"/>
    <w:rsid w:val="0082535F"/>
    <w:rsid w:val="00834222"/>
    <w:rsid w:val="00867764"/>
    <w:rsid w:val="0087517C"/>
    <w:rsid w:val="0088661A"/>
    <w:rsid w:val="008F5DAE"/>
    <w:rsid w:val="00930AC0"/>
    <w:rsid w:val="0094072F"/>
    <w:rsid w:val="00952E63"/>
    <w:rsid w:val="0095494F"/>
    <w:rsid w:val="0097529C"/>
    <w:rsid w:val="009757EA"/>
    <w:rsid w:val="009C6B82"/>
    <w:rsid w:val="009D7CB7"/>
    <w:rsid w:val="00A252AC"/>
    <w:rsid w:val="00A50FF8"/>
    <w:rsid w:val="00AA3C91"/>
    <w:rsid w:val="00AA4F88"/>
    <w:rsid w:val="00AA5787"/>
    <w:rsid w:val="00AB23FA"/>
    <w:rsid w:val="00AC747D"/>
    <w:rsid w:val="00AD2303"/>
    <w:rsid w:val="00AD2BEC"/>
    <w:rsid w:val="00B05FD0"/>
    <w:rsid w:val="00B17EA4"/>
    <w:rsid w:val="00B24830"/>
    <w:rsid w:val="00B275D1"/>
    <w:rsid w:val="00B3759F"/>
    <w:rsid w:val="00B538BA"/>
    <w:rsid w:val="00B538DC"/>
    <w:rsid w:val="00B62B6D"/>
    <w:rsid w:val="00B80583"/>
    <w:rsid w:val="00BA1DD3"/>
    <w:rsid w:val="00BA3A71"/>
    <w:rsid w:val="00BC548C"/>
    <w:rsid w:val="00BF51A7"/>
    <w:rsid w:val="00C3524C"/>
    <w:rsid w:val="00C57DF4"/>
    <w:rsid w:val="00C82E06"/>
    <w:rsid w:val="00C97441"/>
    <w:rsid w:val="00CC205C"/>
    <w:rsid w:val="00CC45EB"/>
    <w:rsid w:val="00CC735B"/>
    <w:rsid w:val="00CE0544"/>
    <w:rsid w:val="00CE4806"/>
    <w:rsid w:val="00CF5716"/>
    <w:rsid w:val="00D07DAB"/>
    <w:rsid w:val="00D13F66"/>
    <w:rsid w:val="00D3028C"/>
    <w:rsid w:val="00DB65DA"/>
    <w:rsid w:val="00DC2617"/>
    <w:rsid w:val="00DC2F56"/>
    <w:rsid w:val="00DD2842"/>
    <w:rsid w:val="00DE0D6D"/>
    <w:rsid w:val="00DE24AA"/>
    <w:rsid w:val="00E23AB5"/>
    <w:rsid w:val="00E325BD"/>
    <w:rsid w:val="00E544B8"/>
    <w:rsid w:val="00F020DC"/>
    <w:rsid w:val="00F06D41"/>
    <w:rsid w:val="00F12878"/>
    <w:rsid w:val="00F22D44"/>
    <w:rsid w:val="00F268BF"/>
    <w:rsid w:val="00F40FB5"/>
    <w:rsid w:val="00F47864"/>
    <w:rsid w:val="00F530E8"/>
    <w:rsid w:val="00FE472B"/>
    <w:rsid w:val="00FF2B19"/>
    <w:rsid w:val="010C94B9"/>
    <w:rsid w:val="0222AA5E"/>
    <w:rsid w:val="02783403"/>
    <w:rsid w:val="02B8795D"/>
    <w:rsid w:val="035D784B"/>
    <w:rsid w:val="03D35E13"/>
    <w:rsid w:val="04705A03"/>
    <w:rsid w:val="049838F5"/>
    <w:rsid w:val="04B6F8D3"/>
    <w:rsid w:val="04E7807E"/>
    <w:rsid w:val="0531EF88"/>
    <w:rsid w:val="05466AC3"/>
    <w:rsid w:val="05AE94FB"/>
    <w:rsid w:val="05F30207"/>
    <w:rsid w:val="063D37EC"/>
    <w:rsid w:val="0677B84C"/>
    <w:rsid w:val="075B8559"/>
    <w:rsid w:val="08E635BD"/>
    <w:rsid w:val="090D3FD4"/>
    <w:rsid w:val="09AC6498"/>
    <w:rsid w:val="09CCB9CF"/>
    <w:rsid w:val="09D0FF7E"/>
    <w:rsid w:val="0ADDD27D"/>
    <w:rsid w:val="0BEB4781"/>
    <w:rsid w:val="0D0B6EB4"/>
    <w:rsid w:val="0DB2CF55"/>
    <w:rsid w:val="0DF81D84"/>
    <w:rsid w:val="0E541649"/>
    <w:rsid w:val="0E66AD5E"/>
    <w:rsid w:val="0E6F85D7"/>
    <w:rsid w:val="0EE90E31"/>
    <w:rsid w:val="0F95D569"/>
    <w:rsid w:val="102E736E"/>
    <w:rsid w:val="103D2A43"/>
    <w:rsid w:val="112E34E9"/>
    <w:rsid w:val="118D0194"/>
    <w:rsid w:val="11B1D094"/>
    <w:rsid w:val="11FEC3BD"/>
    <w:rsid w:val="129216F8"/>
    <w:rsid w:val="139F6028"/>
    <w:rsid w:val="13DB55EF"/>
    <w:rsid w:val="140C2957"/>
    <w:rsid w:val="145E442B"/>
    <w:rsid w:val="148A7D73"/>
    <w:rsid w:val="14D54BB3"/>
    <w:rsid w:val="15B59B75"/>
    <w:rsid w:val="15F1E01A"/>
    <w:rsid w:val="16409B20"/>
    <w:rsid w:val="166072B7"/>
    <w:rsid w:val="16EFD041"/>
    <w:rsid w:val="16FCE8C4"/>
    <w:rsid w:val="176876AC"/>
    <w:rsid w:val="179DB201"/>
    <w:rsid w:val="17C62A1B"/>
    <w:rsid w:val="18C8A9F0"/>
    <w:rsid w:val="1940B2BD"/>
    <w:rsid w:val="196C129F"/>
    <w:rsid w:val="198F956E"/>
    <w:rsid w:val="19AAFD84"/>
    <w:rsid w:val="19AEEFAB"/>
    <w:rsid w:val="1A4EE3C8"/>
    <w:rsid w:val="1AC9E0A6"/>
    <w:rsid w:val="1AE7B418"/>
    <w:rsid w:val="1BEBD6C1"/>
    <w:rsid w:val="1C3BE7CF"/>
    <w:rsid w:val="1CAEFC13"/>
    <w:rsid w:val="1CE6906D"/>
    <w:rsid w:val="1CE75459"/>
    <w:rsid w:val="1CE91143"/>
    <w:rsid w:val="1D226BE1"/>
    <w:rsid w:val="1DB2A81B"/>
    <w:rsid w:val="1E2C6FCB"/>
    <w:rsid w:val="1F4FE2CB"/>
    <w:rsid w:val="1F612C79"/>
    <w:rsid w:val="1FB7172D"/>
    <w:rsid w:val="1FD5D5C2"/>
    <w:rsid w:val="1FDC6E21"/>
    <w:rsid w:val="210A5A89"/>
    <w:rsid w:val="210F58F2"/>
    <w:rsid w:val="21497121"/>
    <w:rsid w:val="21CBD3DF"/>
    <w:rsid w:val="2259D256"/>
    <w:rsid w:val="230CCBD6"/>
    <w:rsid w:val="23B8A56E"/>
    <w:rsid w:val="23C2436F"/>
    <w:rsid w:val="23E00C2E"/>
    <w:rsid w:val="24A9BAE7"/>
    <w:rsid w:val="24D081C4"/>
    <w:rsid w:val="251DB963"/>
    <w:rsid w:val="255A04EC"/>
    <w:rsid w:val="255F088C"/>
    <w:rsid w:val="25AEA3A4"/>
    <w:rsid w:val="25C6AD42"/>
    <w:rsid w:val="25CB2F93"/>
    <w:rsid w:val="26212C10"/>
    <w:rsid w:val="262F652A"/>
    <w:rsid w:val="26703859"/>
    <w:rsid w:val="26B53505"/>
    <w:rsid w:val="27C31A37"/>
    <w:rsid w:val="2806CF81"/>
    <w:rsid w:val="282602D6"/>
    <w:rsid w:val="28C7E7C5"/>
    <w:rsid w:val="298CBDB4"/>
    <w:rsid w:val="29E20B00"/>
    <w:rsid w:val="2A32A730"/>
    <w:rsid w:val="2A8CCD76"/>
    <w:rsid w:val="2A9634D3"/>
    <w:rsid w:val="2A9A1E65"/>
    <w:rsid w:val="2B280A95"/>
    <w:rsid w:val="2BBBCCEF"/>
    <w:rsid w:val="2D5F28D6"/>
    <w:rsid w:val="2DD76A9E"/>
    <w:rsid w:val="2DFFBEBC"/>
    <w:rsid w:val="2FA0BC3B"/>
    <w:rsid w:val="3057CEB3"/>
    <w:rsid w:val="3082CC23"/>
    <w:rsid w:val="314D0D09"/>
    <w:rsid w:val="33B5A0DB"/>
    <w:rsid w:val="33C09E2B"/>
    <w:rsid w:val="33C1B03B"/>
    <w:rsid w:val="34CA5FD6"/>
    <w:rsid w:val="35205C53"/>
    <w:rsid w:val="35A48E75"/>
    <w:rsid w:val="36EB2831"/>
    <w:rsid w:val="3711CCC9"/>
    <w:rsid w:val="37E57F3D"/>
    <w:rsid w:val="384A48C1"/>
    <w:rsid w:val="38A00F4C"/>
    <w:rsid w:val="38D0BD1A"/>
    <w:rsid w:val="3955DCE8"/>
    <w:rsid w:val="3966BC5E"/>
    <w:rsid w:val="399A490A"/>
    <w:rsid w:val="3A7D4F26"/>
    <w:rsid w:val="3AF6AE09"/>
    <w:rsid w:val="3B8AC42A"/>
    <w:rsid w:val="3D84B990"/>
    <w:rsid w:val="3DD8F2BD"/>
    <w:rsid w:val="3E3F9463"/>
    <w:rsid w:val="3EDBA5E4"/>
    <w:rsid w:val="3F87FED7"/>
    <w:rsid w:val="3FC57E82"/>
    <w:rsid w:val="4003508D"/>
    <w:rsid w:val="40205FB0"/>
    <w:rsid w:val="4081CEB9"/>
    <w:rsid w:val="40B8E41D"/>
    <w:rsid w:val="40FCFC50"/>
    <w:rsid w:val="41043224"/>
    <w:rsid w:val="416C3F98"/>
    <w:rsid w:val="4193123C"/>
    <w:rsid w:val="41FE762B"/>
    <w:rsid w:val="421D8EDC"/>
    <w:rsid w:val="4254B1C0"/>
    <w:rsid w:val="4298CCB1"/>
    <w:rsid w:val="43552F96"/>
    <w:rsid w:val="43564D0D"/>
    <w:rsid w:val="43727CDB"/>
    <w:rsid w:val="43AF1707"/>
    <w:rsid w:val="44DC3A82"/>
    <w:rsid w:val="44F80265"/>
    <w:rsid w:val="451D5664"/>
    <w:rsid w:val="456F828C"/>
    <w:rsid w:val="45D7D751"/>
    <w:rsid w:val="45F2740D"/>
    <w:rsid w:val="46661837"/>
    <w:rsid w:val="46E0CE14"/>
    <w:rsid w:val="47A1C22F"/>
    <w:rsid w:val="47A59CA4"/>
    <w:rsid w:val="49080E35"/>
    <w:rsid w:val="492C72B1"/>
    <w:rsid w:val="492EF297"/>
    <w:rsid w:val="493812C4"/>
    <w:rsid w:val="4A32DC79"/>
    <w:rsid w:val="4A60F295"/>
    <w:rsid w:val="4A840A53"/>
    <w:rsid w:val="4A955FBA"/>
    <w:rsid w:val="4B53D98A"/>
    <w:rsid w:val="4BA58C42"/>
    <w:rsid w:val="4BF2D466"/>
    <w:rsid w:val="4C3FAEF7"/>
    <w:rsid w:val="4C58702C"/>
    <w:rsid w:val="4DC7FA71"/>
    <w:rsid w:val="4DD6F6F0"/>
    <w:rsid w:val="4DDB7F58"/>
    <w:rsid w:val="4E1D5636"/>
    <w:rsid w:val="4F0DEA23"/>
    <w:rsid w:val="4F0E0C49"/>
    <w:rsid w:val="4F1BF3EF"/>
    <w:rsid w:val="4F65913A"/>
    <w:rsid w:val="4FCC5EBA"/>
    <w:rsid w:val="4FDC00CE"/>
    <w:rsid w:val="4FF1B968"/>
    <w:rsid w:val="5000BB3D"/>
    <w:rsid w:val="503DBB05"/>
    <w:rsid w:val="505DFBAB"/>
    <w:rsid w:val="50617E80"/>
    <w:rsid w:val="5093C6A8"/>
    <w:rsid w:val="50BE2BDE"/>
    <w:rsid w:val="50C3C0BA"/>
    <w:rsid w:val="510DF69F"/>
    <w:rsid w:val="5154F6F8"/>
    <w:rsid w:val="523157F6"/>
    <w:rsid w:val="523A6C54"/>
    <w:rsid w:val="52D60B65"/>
    <w:rsid w:val="52F38D50"/>
    <w:rsid w:val="5325ED37"/>
    <w:rsid w:val="53ED7D8E"/>
    <w:rsid w:val="5471DBC6"/>
    <w:rsid w:val="5484F271"/>
    <w:rsid w:val="54CD1FE6"/>
    <w:rsid w:val="55913B2E"/>
    <w:rsid w:val="55A71F31"/>
    <w:rsid w:val="55FC1F5F"/>
    <w:rsid w:val="561C19B5"/>
    <w:rsid w:val="563D81AC"/>
    <w:rsid w:val="5651E2B5"/>
    <w:rsid w:val="56B414D2"/>
    <w:rsid w:val="56B6B6AF"/>
    <w:rsid w:val="578266E5"/>
    <w:rsid w:val="57835583"/>
    <w:rsid w:val="57FCE6BD"/>
    <w:rsid w:val="58407774"/>
    <w:rsid w:val="5898DB5B"/>
    <w:rsid w:val="58AA2E9A"/>
    <w:rsid w:val="58C21DA1"/>
    <w:rsid w:val="5995F908"/>
    <w:rsid w:val="59EBB594"/>
    <w:rsid w:val="5A517AA3"/>
    <w:rsid w:val="5A79298D"/>
    <w:rsid w:val="5AC1EFE6"/>
    <w:rsid w:val="5AF6E854"/>
    <w:rsid w:val="5B418552"/>
    <w:rsid w:val="5C3DF58B"/>
    <w:rsid w:val="5C7A4CC9"/>
    <w:rsid w:val="5D0BE680"/>
    <w:rsid w:val="5D9C4D5A"/>
    <w:rsid w:val="5DD2B3FD"/>
    <w:rsid w:val="5F1470FE"/>
    <w:rsid w:val="5FC9949D"/>
    <w:rsid w:val="5FCD492D"/>
    <w:rsid w:val="6053F0EB"/>
    <w:rsid w:val="60813676"/>
    <w:rsid w:val="60E18C0E"/>
    <w:rsid w:val="61CAA69B"/>
    <w:rsid w:val="62A48BEF"/>
    <w:rsid w:val="63181006"/>
    <w:rsid w:val="633EC3F4"/>
    <w:rsid w:val="63445311"/>
    <w:rsid w:val="63727CE4"/>
    <w:rsid w:val="6473ACAF"/>
    <w:rsid w:val="64A4B34A"/>
    <w:rsid w:val="64BDE6B7"/>
    <w:rsid w:val="653CC39F"/>
    <w:rsid w:val="656CCE48"/>
    <w:rsid w:val="657D561A"/>
    <w:rsid w:val="667BF3D3"/>
    <w:rsid w:val="6680C67B"/>
    <w:rsid w:val="676D9F09"/>
    <w:rsid w:val="68465762"/>
    <w:rsid w:val="69394E80"/>
    <w:rsid w:val="6A004470"/>
    <w:rsid w:val="6A1E3C9A"/>
    <w:rsid w:val="6A836A90"/>
    <w:rsid w:val="6B16F454"/>
    <w:rsid w:val="6B3BAACC"/>
    <w:rsid w:val="6B53ACEC"/>
    <w:rsid w:val="6B5B6160"/>
    <w:rsid w:val="6B990241"/>
    <w:rsid w:val="6BD221E2"/>
    <w:rsid w:val="6BFD7866"/>
    <w:rsid w:val="6D132759"/>
    <w:rsid w:val="6D241EA5"/>
    <w:rsid w:val="6D4F2676"/>
    <w:rsid w:val="6E64C8FD"/>
    <w:rsid w:val="6F228DBE"/>
    <w:rsid w:val="6FE2DB36"/>
    <w:rsid w:val="7000995E"/>
    <w:rsid w:val="70959A46"/>
    <w:rsid w:val="710F0BE7"/>
    <w:rsid w:val="711D4501"/>
    <w:rsid w:val="712E2CD7"/>
    <w:rsid w:val="7197DA98"/>
    <w:rsid w:val="72333C56"/>
    <w:rsid w:val="7238B846"/>
    <w:rsid w:val="725CACA3"/>
    <w:rsid w:val="72994110"/>
    <w:rsid w:val="72EC35DF"/>
    <w:rsid w:val="7315A2B8"/>
    <w:rsid w:val="731F11C3"/>
    <w:rsid w:val="734A97B5"/>
    <w:rsid w:val="7452E913"/>
    <w:rsid w:val="74BDD69A"/>
    <w:rsid w:val="74D12992"/>
    <w:rsid w:val="751AB917"/>
    <w:rsid w:val="7550495D"/>
    <w:rsid w:val="75A2370F"/>
    <w:rsid w:val="75D0E1D2"/>
    <w:rsid w:val="7613DE21"/>
    <w:rsid w:val="766D13A6"/>
    <w:rsid w:val="76BBF42C"/>
    <w:rsid w:val="777E5D2E"/>
    <w:rsid w:val="781ED770"/>
    <w:rsid w:val="78A6DBF2"/>
    <w:rsid w:val="7971B53D"/>
    <w:rsid w:val="79A9DD15"/>
    <w:rsid w:val="79E6B47C"/>
    <w:rsid w:val="7A26543A"/>
    <w:rsid w:val="7AE0376D"/>
    <w:rsid w:val="7B544DE9"/>
    <w:rsid w:val="7B82EC4F"/>
    <w:rsid w:val="7C3B83DB"/>
    <w:rsid w:val="7C3F6043"/>
    <w:rsid w:val="7C65481D"/>
    <w:rsid w:val="7D0BC8C8"/>
    <w:rsid w:val="7DD85C73"/>
    <w:rsid w:val="7F174F0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36BD"/>
  <w15:chartTrackingRefBased/>
  <w15:docId w15:val="{C2B72A09-BF30-4CA5-ADA3-FB112EFE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57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A57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04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ppyq">
    <w:name w:val="s1ppyq"/>
    <w:basedOn w:val="Standaardalinea-lettertype"/>
    <w:rsid w:val="0010410E"/>
  </w:style>
  <w:style w:type="paragraph" w:customStyle="1" w:styleId="04xlpa">
    <w:name w:val="_04xlpa"/>
    <w:basedOn w:val="Standaard"/>
    <w:rsid w:val="0010410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10410E"/>
    <w:pPr>
      <w:spacing w:after="0" w:line="240" w:lineRule="auto"/>
    </w:pPr>
  </w:style>
  <w:style w:type="paragraph" w:customStyle="1" w:styleId="paragraph">
    <w:name w:val="paragraph"/>
    <w:basedOn w:val="Standaard"/>
    <w:rsid w:val="005752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752F9"/>
  </w:style>
  <w:style w:type="character" w:customStyle="1" w:styleId="eop">
    <w:name w:val="eop"/>
    <w:basedOn w:val="Standaardalinea-lettertype"/>
    <w:rsid w:val="005752F9"/>
  </w:style>
  <w:style w:type="character" w:customStyle="1" w:styleId="Kop2Char">
    <w:name w:val="Kop 2 Char"/>
    <w:basedOn w:val="Standaardalinea-lettertype"/>
    <w:link w:val="Kop2"/>
    <w:uiPriority w:val="9"/>
    <w:rsid w:val="00AA5787"/>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AA57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035">
      <w:bodyDiv w:val="1"/>
      <w:marLeft w:val="0"/>
      <w:marRight w:val="0"/>
      <w:marTop w:val="0"/>
      <w:marBottom w:val="0"/>
      <w:divBdr>
        <w:top w:val="none" w:sz="0" w:space="0" w:color="auto"/>
        <w:left w:val="none" w:sz="0" w:space="0" w:color="auto"/>
        <w:bottom w:val="none" w:sz="0" w:space="0" w:color="auto"/>
        <w:right w:val="none" w:sz="0" w:space="0" w:color="auto"/>
      </w:divBdr>
    </w:div>
    <w:div w:id="295185047">
      <w:bodyDiv w:val="1"/>
      <w:marLeft w:val="0"/>
      <w:marRight w:val="0"/>
      <w:marTop w:val="0"/>
      <w:marBottom w:val="0"/>
      <w:divBdr>
        <w:top w:val="none" w:sz="0" w:space="0" w:color="auto"/>
        <w:left w:val="none" w:sz="0" w:space="0" w:color="auto"/>
        <w:bottom w:val="none" w:sz="0" w:space="0" w:color="auto"/>
        <w:right w:val="none" w:sz="0" w:space="0" w:color="auto"/>
      </w:divBdr>
    </w:div>
    <w:div w:id="296573203">
      <w:bodyDiv w:val="1"/>
      <w:marLeft w:val="0"/>
      <w:marRight w:val="0"/>
      <w:marTop w:val="0"/>
      <w:marBottom w:val="0"/>
      <w:divBdr>
        <w:top w:val="none" w:sz="0" w:space="0" w:color="auto"/>
        <w:left w:val="none" w:sz="0" w:space="0" w:color="auto"/>
        <w:bottom w:val="none" w:sz="0" w:space="0" w:color="auto"/>
        <w:right w:val="none" w:sz="0" w:space="0" w:color="auto"/>
      </w:divBdr>
    </w:div>
    <w:div w:id="321545667">
      <w:bodyDiv w:val="1"/>
      <w:marLeft w:val="0"/>
      <w:marRight w:val="0"/>
      <w:marTop w:val="0"/>
      <w:marBottom w:val="0"/>
      <w:divBdr>
        <w:top w:val="none" w:sz="0" w:space="0" w:color="auto"/>
        <w:left w:val="none" w:sz="0" w:space="0" w:color="auto"/>
        <w:bottom w:val="none" w:sz="0" w:space="0" w:color="auto"/>
        <w:right w:val="none" w:sz="0" w:space="0" w:color="auto"/>
      </w:divBdr>
    </w:div>
    <w:div w:id="440221338">
      <w:bodyDiv w:val="1"/>
      <w:marLeft w:val="0"/>
      <w:marRight w:val="0"/>
      <w:marTop w:val="0"/>
      <w:marBottom w:val="0"/>
      <w:divBdr>
        <w:top w:val="none" w:sz="0" w:space="0" w:color="auto"/>
        <w:left w:val="none" w:sz="0" w:space="0" w:color="auto"/>
        <w:bottom w:val="none" w:sz="0" w:space="0" w:color="auto"/>
        <w:right w:val="none" w:sz="0" w:space="0" w:color="auto"/>
      </w:divBdr>
      <w:divsChild>
        <w:div w:id="261036271">
          <w:marLeft w:val="0"/>
          <w:marRight w:val="0"/>
          <w:marTop w:val="0"/>
          <w:marBottom w:val="0"/>
          <w:divBdr>
            <w:top w:val="none" w:sz="0" w:space="0" w:color="auto"/>
            <w:left w:val="none" w:sz="0" w:space="0" w:color="auto"/>
            <w:bottom w:val="none" w:sz="0" w:space="0" w:color="auto"/>
            <w:right w:val="none" w:sz="0" w:space="0" w:color="auto"/>
          </w:divBdr>
        </w:div>
      </w:divsChild>
    </w:div>
    <w:div w:id="611671686">
      <w:bodyDiv w:val="1"/>
      <w:marLeft w:val="0"/>
      <w:marRight w:val="0"/>
      <w:marTop w:val="0"/>
      <w:marBottom w:val="0"/>
      <w:divBdr>
        <w:top w:val="none" w:sz="0" w:space="0" w:color="auto"/>
        <w:left w:val="none" w:sz="0" w:space="0" w:color="auto"/>
        <w:bottom w:val="none" w:sz="0" w:space="0" w:color="auto"/>
        <w:right w:val="none" w:sz="0" w:space="0" w:color="auto"/>
      </w:divBdr>
    </w:div>
    <w:div w:id="622424969">
      <w:bodyDiv w:val="1"/>
      <w:marLeft w:val="0"/>
      <w:marRight w:val="0"/>
      <w:marTop w:val="0"/>
      <w:marBottom w:val="0"/>
      <w:divBdr>
        <w:top w:val="none" w:sz="0" w:space="0" w:color="auto"/>
        <w:left w:val="none" w:sz="0" w:space="0" w:color="auto"/>
        <w:bottom w:val="none" w:sz="0" w:space="0" w:color="auto"/>
        <w:right w:val="none" w:sz="0" w:space="0" w:color="auto"/>
      </w:divBdr>
    </w:div>
    <w:div w:id="823737758">
      <w:bodyDiv w:val="1"/>
      <w:marLeft w:val="0"/>
      <w:marRight w:val="0"/>
      <w:marTop w:val="0"/>
      <w:marBottom w:val="0"/>
      <w:divBdr>
        <w:top w:val="none" w:sz="0" w:space="0" w:color="auto"/>
        <w:left w:val="none" w:sz="0" w:space="0" w:color="auto"/>
        <w:bottom w:val="none" w:sz="0" w:space="0" w:color="auto"/>
        <w:right w:val="none" w:sz="0" w:space="0" w:color="auto"/>
      </w:divBdr>
      <w:divsChild>
        <w:div w:id="11106348">
          <w:marLeft w:val="0"/>
          <w:marRight w:val="0"/>
          <w:marTop w:val="0"/>
          <w:marBottom w:val="0"/>
          <w:divBdr>
            <w:top w:val="none" w:sz="0" w:space="0" w:color="auto"/>
            <w:left w:val="none" w:sz="0" w:space="0" w:color="auto"/>
            <w:bottom w:val="none" w:sz="0" w:space="0" w:color="auto"/>
            <w:right w:val="none" w:sz="0" w:space="0" w:color="auto"/>
          </w:divBdr>
          <w:divsChild>
            <w:div w:id="662513730">
              <w:marLeft w:val="0"/>
              <w:marRight w:val="0"/>
              <w:marTop w:val="0"/>
              <w:marBottom w:val="0"/>
              <w:divBdr>
                <w:top w:val="none" w:sz="0" w:space="0" w:color="auto"/>
                <w:left w:val="none" w:sz="0" w:space="0" w:color="auto"/>
                <w:bottom w:val="none" w:sz="0" w:space="0" w:color="auto"/>
                <w:right w:val="none" w:sz="0" w:space="0" w:color="auto"/>
              </w:divBdr>
            </w:div>
            <w:div w:id="224335117">
              <w:marLeft w:val="0"/>
              <w:marRight w:val="0"/>
              <w:marTop w:val="0"/>
              <w:marBottom w:val="0"/>
              <w:divBdr>
                <w:top w:val="none" w:sz="0" w:space="0" w:color="auto"/>
                <w:left w:val="none" w:sz="0" w:space="0" w:color="auto"/>
                <w:bottom w:val="none" w:sz="0" w:space="0" w:color="auto"/>
                <w:right w:val="none" w:sz="0" w:space="0" w:color="auto"/>
              </w:divBdr>
            </w:div>
            <w:div w:id="716855664">
              <w:marLeft w:val="0"/>
              <w:marRight w:val="0"/>
              <w:marTop w:val="0"/>
              <w:marBottom w:val="0"/>
              <w:divBdr>
                <w:top w:val="none" w:sz="0" w:space="0" w:color="auto"/>
                <w:left w:val="none" w:sz="0" w:space="0" w:color="auto"/>
                <w:bottom w:val="none" w:sz="0" w:space="0" w:color="auto"/>
                <w:right w:val="none" w:sz="0" w:space="0" w:color="auto"/>
              </w:divBdr>
            </w:div>
          </w:divsChild>
        </w:div>
        <w:div w:id="372727231">
          <w:marLeft w:val="0"/>
          <w:marRight w:val="0"/>
          <w:marTop w:val="0"/>
          <w:marBottom w:val="0"/>
          <w:divBdr>
            <w:top w:val="none" w:sz="0" w:space="0" w:color="auto"/>
            <w:left w:val="none" w:sz="0" w:space="0" w:color="auto"/>
            <w:bottom w:val="none" w:sz="0" w:space="0" w:color="auto"/>
            <w:right w:val="none" w:sz="0" w:space="0" w:color="auto"/>
          </w:divBdr>
          <w:divsChild>
            <w:div w:id="1825588569">
              <w:marLeft w:val="0"/>
              <w:marRight w:val="0"/>
              <w:marTop w:val="0"/>
              <w:marBottom w:val="0"/>
              <w:divBdr>
                <w:top w:val="none" w:sz="0" w:space="0" w:color="auto"/>
                <w:left w:val="none" w:sz="0" w:space="0" w:color="auto"/>
                <w:bottom w:val="none" w:sz="0" w:space="0" w:color="auto"/>
                <w:right w:val="none" w:sz="0" w:space="0" w:color="auto"/>
              </w:divBdr>
            </w:div>
            <w:div w:id="345210631">
              <w:marLeft w:val="0"/>
              <w:marRight w:val="0"/>
              <w:marTop w:val="0"/>
              <w:marBottom w:val="0"/>
              <w:divBdr>
                <w:top w:val="none" w:sz="0" w:space="0" w:color="auto"/>
                <w:left w:val="none" w:sz="0" w:space="0" w:color="auto"/>
                <w:bottom w:val="none" w:sz="0" w:space="0" w:color="auto"/>
                <w:right w:val="none" w:sz="0" w:space="0" w:color="auto"/>
              </w:divBdr>
            </w:div>
            <w:div w:id="1764371689">
              <w:marLeft w:val="0"/>
              <w:marRight w:val="0"/>
              <w:marTop w:val="0"/>
              <w:marBottom w:val="0"/>
              <w:divBdr>
                <w:top w:val="none" w:sz="0" w:space="0" w:color="auto"/>
                <w:left w:val="none" w:sz="0" w:space="0" w:color="auto"/>
                <w:bottom w:val="none" w:sz="0" w:space="0" w:color="auto"/>
                <w:right w:val="none" w:sz="0" w:space="0" w:color="auto"/>
              </w:divBdr>
            </w:div>
            <w:div w:id="1829706495">
              <w:marLeft w:val="0"/>
              <w:marRight w:val="0"/>
              <w:marTop w:val="0"/>
              <w:marBottom w:val="0"/>
              <w:divBdr>
                <w:top w:val="none" w:sz="0" w:space="0" w:color="auto"/>
                <w:left w:val="none" w:sz="0" w:space="0" w:color="auto"/>
                <w:bottom w:val="none" w:sz="0" w:space="0" w:color="auto"/>
                <w:right w:val="none" w:sz="0" w:space="0" w:color="auto"/>
              </w:divBdr>
            </w:div>
            <w:div w:id="745758981">
              <w:marLeft w:val="0"/>
              <w:marRight w:val="0"/>
              <w:marTop w:val="0"/>
              <w:marBottom w:val="0"/>
              <w:divBdr>
                <w:top w:val="none" w:sz="0" w:space="0" w:color="auto"/>
                <w:left w:val="none" w:sz="0" w:space="0" w:color="auto"/>
                <w:bottom w:val="none" w:sz="0" w:space="0" w:color="auto"/>
                <w:right w:val="none" w:sz="0" w:space="0" w:color="auto"/>
              </w:divBdr>
            </w:div>
            <w:div w:id="831876520">
              <w:marLeft w:val="0"/>
              <w:marRight w:val="0"/>
              <w:marTop w:val="0"/>
              <w:marBottom w:val="0"/>
              <w:divBdr>
                <w:top w:val="none" w:sz="0" w:space="0" w:color="auto"/>
                <w:left w:val="none" w:sz="0" w:space="0" w:color="auto"/>
                <w:bottom w:val="none" w:sz="0" w:space="0" w:color="auto"/>
                <w:right w:val="none" w:sz="0" w:space="0" w:color="auto"/>
              </w:divBdr>
            </w:div>
          </w:divsChild>
        </w:div>
        <w:div w:id="944727622">
          <w:marLeft w:val="0"/>
          <w:marRight w:val="0"/>
          <w:marTop w:val="0"/>
          <w:marBottom w:val="0"/>
          <w:divBdr>
            <w:top w:val="none" w:sz="0" w:space="0" w:color="auto"/>
            <w:left w:val="none" w:sz="0" w:space="0" w:color="auto"/>
            <w:bottom w:val="none" w:sz="0" w:space="0" w:color="auto"/>
            <w:right w:val="none" w:sz="0" w:space="0" w:color="auto"/>
          </w:divBdr>
          <w:divsChild>
            <w:div w:id="2065567979">
              <w:marLeft w:val="0"/>
              <w:marRight w:val="0"/>
              <w:marTop w:val="0"/>
              <w:marBottom w:val="0"/>
              <w:divBdr>
                <w:top w:val="none" w:sz="0" w:space="0" w:color="auto"/>
                <w:left w:val="none" w:sz="0" w:space="0" w:color="auto"/>
                <w:bottom w:val="none" w:sz="0" w:space="0" w:color="auto"/>
                <w:right w:val="none" w:sz="0" w:space="0" w:color="auto"/>
              </w:divBdr>
            </w:div>
            <w:div w:id="413361244">
              <w:marLeft w:val="0"/>
              <w:marRight w:val="0"/>
              <w:marTop w:val="0"/>
              <w:marBottom w:val="0"/>
              <w:divBdr>
                <w:top w:val="none" w:sz="0" w:space="0" w:color="auto"/>
                <w:left w:val="none" w:sz="0" w:space="0" w:color="auto"/>
                <w:bottom w:val="none" w:sz="0" w:space="0" w:color="auto"/>
                <w:right w:val="none" w:sz="0" w:space="0" w:color="auto"/>
              </w:divBdr>
            </w:div>
            <w:div w:id="1016426291">
              <w:marLeft w:val="0"/>
              <w:marRight w:val="0"/>
              <w:marTop w:val="0"/>
              <w:marBottom w:val="0"/>
              <w:divBdr>
                <w:top w:val="none" w:sz="0" w:space="0" w:color="auto"/>
                <w:left w:val="none" w:sz="0" w:space="0" w:color="auto"/>
                <w:bottom w:val="none" w:sz="0" w:space="0" w:color="auto"/>
                <w:right w:val="none" w:sz="0" w:space="0" w:color="auto"/>
              </w:divBdr>
            </w:div>
            <w:div w:id="810637192">
              <w:marLeft w:val="0"/>
              <w:marRight w:val="0"/>
              <w:marTop w:val="0"/>
              <w:marBottom w:val="0"/>
              <w:divBdr>
                <w:top w:val="none" w:sz="0" w:space="0" w:color="auto"/>
                <w:left w:val="none" w:sz="0" w:space="0" w:color="auto"/>
                <w:bottom w:val="none" w:sz="0" w:space="0" w:color="auto"/>
                <w:right w:val="none" w:sz="0" w:space="0" w:color="auto"/>
              </w:divBdr>
            </w:div>
            <w:div w:id="241524640">
              <w:marLeft w:val="0"/>
              <w:marRight w:val="0"/>
              <w:marTop w:val="0"/>
              <w:marBottom w:val="0"/>
              <w:divBdr>
                <w:top w:val="none" w:sz="0" w:space="0" w:color="auto"/>
                <w:left w:val="none" w:sz="0" w:space="0" w:color="auto"/>
                <w:bottom w:val="none" w:sz="0" w:space="0" w:color="auto"/>
                <w:right w:val="none" w:sz="0" w:space="0" w:color="auto"/>
              </w:divBdr>
            </w:div>
            <w:div w:id="735318600">
              <w:marLeft w:val="0"/>
              <w:marRight w:val="0"/>
              <w:marTop w:val="0"/>
              <w:marBottom w:val="0"/>
              <w:divBdr>
                <w:top w:val="none" w:sz="0" w:space="0" w:color="auto"/>
                <w:left w:val="none" w:sz="0" w:space="0" w:color="auto"/>
                <w:bottom w:val="none" w:sz="0" w:space="0" w:color="auto"/>
                <w:right w:val="none" w:sz="0" w:space="0" w:color="auto"/>
              </w:divBdr>
            </w:div>
          </w:divsChild>
        </w:div>
        <w:div w:id="1448549963">
          <w:marLeft w:val="0"/>
          <w:marRight w:val="0"/>
          <w:marTop w:val="0"/>
          <w:marBottom w:val="0"/>
          <w:divBdr>
            <w:top w:val="none" w:sz="0" w:space="0" w:color="auto"/>
            <w:left w:val="none" w:sz="0" w:space="0" w:color="auto"/>
            <w:bottom w:val="none" w:sz="0" w:space="0" w:color="auto"/>
            <w:right w:val="none" w:sz="0" w:space="0" w:color="auto"/>
          </w:divBdr>
          <w:divsChild>
            <w:div w:id="971793231">
              <w:marLeft w:val="0"/>
              <w:marRight w:val="0"/>
              <w:marTop w:val="0"/>
              <w:marBottom w:val="0"/>
              <w:divBdr>
                <w:top w:val="none" w:sz="0" w:space="0" w:color="auto"/>
                <w:left w:val="none" w:sz="0" w:space="0" w:color="auto"/>
                <w:bottom w:val="none" w:sz="0" w:space="0" w:color="auto"/>
                <w:right w:val="none" w:sz="0" w:space="0" w:color="auto"/>
              </w:divBdr>
            </w:div>
            <w:div w:id="1709800163">
              <w:marLeft w:val="0"/>
              <w:marRight w:val="0"/>
              <w:marTop w:val="0"/>
              <w:marBottom w:val="0"/>
              <w:divBdr>
                <w:top w:val="none" w:sz="0" w:space="0" w:color="auto"/>
                <w:left w:val="none" w:sz="0" w:space="0" w:color="auto"/>
                <w:bottom w:val="none" w:sz="0" w:space="0" w:color="auto"/>
                <w:right w:val="none" w:sz="0" w:space="0" w:color="auto"/>
              </w:divBdr>
            </w:div>
            <w:div w:id="19645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125">
      <w:bodyDiv w:val="1"/>
      <w:marLeft w:val="0"/>
      <w:marRight w:val="0"/>
      <w:marTop w:val="0"/>
      <w:marBottom w:val="0"/>
      <w:divBdr>
        <w:top w:val="none" w:sz="0" w:space="0" w:color="auto"/>
        <w:left w:val="none" w:sz="0" w:space="0" w:color="auto"/>
        <w:bottom w:val="none" w:sz="0" w:space="0" w:color="auto"/>
        <w:right w:val="none" w:sz="0" w:space="0" w:color="auto"/>
      </w:divBdr>
    </w:div>
    <w:div w:id="1856462652">
      <w:bodyDiv w:val="1"/>
      <w:marLeft w:val="0"/>
      <w:marRight w:val="0"/>
      <w:marTop w:val="0"/>
      <w:marBottom w:val="0"/>
      <w:divBdr>
        <w:top w:val="none" w:sz="0" w:space="0" w:color="auto"/>
        <w:left w:val="none" w:sz="0" w:space="0" w:color="auto"/>
        <w:bottom w:val="none" w:sz="0" w:space="0" w:color="auto"/>
        <w:right w:val="none" w:sz="0" w:space="0" w:color="auto"/>
      </w:divBdr>
      <w:divsChild>
        <w:div w:id="461315641">
          <w:marLeft w:val="0"/>
          <w:marRight w:val="0"/>
          <w:marTop w:val="0"/>
          <w:marBottom w:val="0"/>
          <w:divBdr>
            <w:top w:val="none" w:sz="0" w:space="0" w:color="auto"/>
            <w:left w:val="none" w:sz="0" w:space="0" w:color="auto"/>
            <w:bottom w:val="none" w:sz="0" w:space="0" w:color="auto"/>
            <w:right w:val="none" w:sz="0" w:space="0" w:color="auto"/>
          </w:divBdr>
          <w:divsChild>
            <w:div w:id="1451123989">
              <w:marLeft w:val="0"/>
              <w:marRight w:val="0"/>
              <w:marTop w:val="0"/>
              <w:marBottom w:val="0"/>
              <w:divBdr>
                <w:top w:val="none" w:sz="0" w:space="0" w:color="auto"/>
                <w:left w:val="none" w:sz="0" w:space="0" w:color="auto"/>
                <w:bottom w:val="none" w:sz="0" w:space="0" w:color="auto"/>
                <w:right w:val="none" w:sz="0" w:space="0" w:color="auto"/>
              </w:divBdr>
            </w:div>
            <w:div w:id="2008708314">
              <w:marLeft w:val="0"/>
              <w:marRight w:val="0"/>
              <w:marTop w:val="0"/>
              <w:marBottom w:val="0"/>
              <w:divBdr>
                <w:top w:val="none" w:sz="0" w:space="0" w:color="auto"/>
                <w:left w:val="none" w:sz="0" w:space="0" w:color="auto"/>
                <w:bottom w:val="none" w:sz="0" w:space="0" w:color="auto"/>
                <w:right w:val="none" w:sz="0" w:space="0" w:color="auto"/>
              </w:divBdr>
            </w:div>
            <w:div w:id="1896548205">
              <w:marLeft w:val="0"/>
              <w:marRight w:val="0"/>
              <w:marTop w:val="0"/>
              <w:marBottom w:val="0"/>
              <w:divBdr>
                <w:top w:val="none" w:sz="0" w:space="0" w:color="auto"/>
                <w:left w:val="none" w:sz="0" w:space="0" w:color="auto"/>
                <w:bottom w:val="none" w:sz="0" w:space="0" w:color="auto"/>
                <w:right w:val="none" w:sz="0" w:space="0" w:color="auto"/>
              </w:divBdr>
            </w:div>
            <w:div w:id="1945573420">
              <w:marLeft w:val="0"/>
              <w:marRight w:val="0"/>
              <w:marTop w:val="0"/>
              <w:marBottom w:val="0"/>
              <w:divBdr>
                <w:top w:val="none" w:sz="0" w:space="0" w:color="auto"/>
                <w:left w:val="none" w:sz="0" w:space="0" w:color="auto"/>
                <w:bottom w:val="none" w:sz="0" w:space="0" w:color="auto"/>
                <w:right w:val="none" w:sz="0" w:space="0" w:color="auto"/>
              </w:divBdr>
            </w:div>
          </w:divsChild>
        </w:div>
        <w:div w:id="1249848070">
          <w:marLeft w:val="0"/>
          <w:marRight w:val="0"/>
          <w:marTop w:val="0"/>
          <w:marBottom w:val="0"/>
          <w:divBdr>
            <w:top w:val="none" w:sz="0" w:space="0" w:color="auto"/>
            <w:left w:val="none" w:sz="0" w:space="0" w:color="auto"/>
            <w:bottom w:val="none" w:sz="0" w:space="0" w:color="auto"/>
            <w:right w:val="none" w:sz="0" w:space="0" w:color="auto"/>
          </w:divBdr>
          <w:divsChild>
            <w:div w:id="2129859823">
              <w:marLeft w:val="0"/>
              <w:marRight w:val="0"/>
              <w:marTop w:val="0"/>
              <w:marBottom w:val="0"/>
              <w:divBdr>
                <w:top w:val="none" w:sz="0" w:space="0" w:color="auto"/>
                <w:left w:val="none" w:sz="0" w:space="0" w:color="auto"/>
                <w:bottom w:val="none" w:sz="0" w:space="0" w:color="auto"/>
                <w:right w:val="none" w:sz="0" w:space="0" w:color="auto"/>
              </w:divBdr>
            </w:div>
            <w:div w:id="700203721">
              <w:marLeft w:val="0"/>
              <w:marRight w:val="0"/>
              <w:marTop w:val="0"/>
              <w:marBottom w:val="0"/>
              <w:divBdr>
                <w:top w:val="none" w:sz="0" w:space="0" w:color="auto"/>
                <w:left w:val="none" w:sz="0" w:space="0" w:color="auto"/>
                <w:bottom w:val="none" w:sz="0" w:space="0" w:color="auto"/>
                <w:right w:val="none" w:sz="0" w:space="0" w:color="auto"/>
              </w:divBdr>
            </w:div>
            <w:div w:id="1110394352">
              <w:marLeft w:val="0"/>
              <w:marRight w:val="0"/>
              <w:marTop w:val="0"/>
              <w:marBottom w:val="0"/>
              <w:divBdr>
                <w:top w:val="none" w:sz="0" w:space="0" w:color="auto"/>
                <w:left w:val="none" w:sz="0" w:space="0" w:color="auto"/>
                <w:bottom w:val="none" w:sz="0" w:space="0" w:color="auto"/>
                <w:right w:val="none" w:sz="0" w:space="0" w:color="auto"/>
              </w:divBdr>
            </w:div>
            <w:div w:id="681663222">
              <w:marLeft w:val="0"/>
              <w:marRight w:val="0"/>
              <w:marTop w:val="0"/>
              <w:marBottom w:val="0"/>
              <w:divBdr>
                <w:top w:val="none" w:sz="0" w:space="0" w:color="auto"/>
                <w:left w:val="none" w:sz="0" w:space="0" w:color="auto"/>
                <w:bottom w:val="none" w:sz="0" w:space="0" w:color="auto"/>
                <w:right w:val="none" w:sz="0" w:space="0" w:color="auto"/>
              </w:divBdr>
            </w:div>
            <w:div w:id="1152793351">
              <w:marLeft w:val="0"/>
              <w:marRight w:val="0"/>
              <w:marTop w:val="0"/>
              <w:marBottom w:val="0"/>
              <w:divBdr>
                <w:top w:val="none" w:sz="0" w:space="0" w:color="auto"/>
                <w:left w:val="none" w:sz="0" w:space="0" w:color="auto"/>
                <w:bottom w:val="none" w:sz="0" w:space="0" w:color="auto"/>
                <w:right w:val="none" w:sz="0" w:space="0" w:color="auto"/>
              </w:divBdr>
            </w:div>
            <w:div w:id="369455732">
              <w:marLeft w:val="0"/>
              <w:marRight w:val="0"/>
              <w:marTop w:val="0"/>
              <w:marBottom w:val="0"/>
              <w:divBdr>
                <w:top w:val="none" w:sz="0" w:space="0" w:color="auto"/>
                <w:left w:val="none" w:sz="0" w:space="0" w:color="auto"/>
                <w:bottom w:val="none" w:sz="0" w:space="0" w:color="auto"/>
                <w:right w:val="none" w:sz="0" w:space="0" w:color="auto"/>
              </w:divBdr>
            </w:div>
          </w:divsChild>
        </w:div>
        <w:div w:id="1457260851">
          <w:marLeft w:val="0"/>
          <w:marRight w:val="0"/>
          <w:marTop w:val="0"/>
          <w:marBottom w:val="0"/>
          <w:divBdr>
            <w:top w:val="none" w:sz="0" w:space="0" w:color="auto"/>
            <w:left w:val="none" w:sz="0" w:space="0" w:color="auto"/>
            <w:bottom w:val="none" w:sz="0" w:space="0" w:color="auto"/>
            <w:right w:val="none" w:sz="0" w:space="0" w:color="auto"/>
          </w:divBdr>
          <w:divsChild>
            <w:div w:id="256212348">
              <w:marLeft w:val="0"/>
              <w:marRight w:val="0"/>
              <w:marTop w:val="0"/>
              <w:marBottom w:val="0"/>
              <w:divBdr>
                <w:top w:val="none" w:sz="0" w:space="0" w:color="auto"/>
                <w:left w:val="none" w:sz="0" w:space="0" w:color="auto"/>
                <w:bottom w:val="none" w:sz="0" w:space="0" w:color="auto"/>
                <w:right w:val="none" w:sz="0" w:space="0" w:color="auto"/>
              </w:divBdr>
            </w:div>
            <w:div w:id="847865866">
              <w:marLeft w:val="0"/>
              <w:marRight w:val="0"/>
              <w:marTop w:val="0"/>
              <w:marBottom w:val="0"/>
              <w:divBdr>
                <w:top w:val="none" w:sz="0" w:space="0" w:color="auto"/>
                <w:left w:val="none" w:sz="0" w:space="0" w:color="auto"/>
                <w:bottom w:val="none" w:sz="0" w:space="0" w:color="auto"/>
                <w:right w:val="none" w:sz="0" w:space="0" w:color="auto"/>
              </w:divBdr>
            </w:div>
            <w:div w:id="1869416667">
              <w:marLeft w:val="0"/>
              <w:marRight w:val="0"/>
              <w:marTop w:val="0"/>
              <w:marBottom w:val="0"/>
              <w:divBdr>
                <w:top w:val="none" w:sz="0" w:space="0" w:color="auto"/>
                <w:left w:val="none" w:sz="0" w:space="0" w:color="auto"/>
                <w:bottom w:val="none" w:sz="0" w:space="0" w:color="auto"/>
                <w:right w:val="none" w:sz="0" w:space="0" w:color="auto"/>
              </w:divBdr>
            </w:div>
            <w:div w:id="1051005031">
              <w:marLeft w:val="0"/>
              <w:marRight w:val="0"/>
              <w:marTop w:val="0"/>
              <w:marBottom w:val="0"/>
              <w:divBdr>
                <w:top w:val="none" w:sz="0" w:space="0" w:color="auto"/>
                <w:left w:val="none" w:sz="0" w:space="0" w:color="auto"/>
                <w:bottom w:val="none" w:sz="0" w:space="0" w:color="auto"/>
                <w:right w:val="none" w:sz="0" w:space="0" w:color="auto"/>
              </w:divBdr>
            </w:div>
            <w:div w:id="1023284543">
              <w:marLeft w:val="0"/>
              <w:marRight w:val="0"/>
              <w:marTop w:val="0"/>
              <w:marBottom w:val="0"/>
              <w:divBdr>
                <w:top w:val="none" w:sz="0" w:space="0" w:color="auto"/>
                <w:left w:val="none" w:sz="0" w:space="0" w:color="auto"/>
                <w:bottom w:val="none" w:sz="0" w:space="0" w:color="auto"/>
                <w:right w:val="none" w:sz="0" w:space="0" w:color="auto"/>
              </w:divBdr>
            </w:div>
            <w:div w:id="8358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4748">
      <w:bodyDiv w:val="1"/>
      <w:marLeft w:val="0"/>
      <w:marRight w:val="0"/>
      <w:marTop w:val="0"/>
      <w:marBottom w:val="0"/>
      <w:divBdr>
        <w:top w:val="none" w:sz="0" w:space="0" w:color="auto"/>
        <w:left w:val="none" w:sz="0" w:space="0" w:color="auto"/>
        <w:bottom w:val="none" w:sz="0" w:space="0" w:color="auto"/>
        <w:right w:val="none" w:sz="0" w:space="0" w:color="auto"/>
      </w:divBdr>
    </w:div>
    <w:div w:id="1968658568">
      <w:bodyDiv w:val="1"/>
      <w:marLeft w:val="0"/>
      <w:marRight w:val="0"/>
      <w:marTop w:val="0"/>
      <w:marBottom w:val="0"/>
      <w:divBdr>
        <w:top w:val="none" w:sz="0" w:space="0" w:color="auto"/>
        <w:left w:val="none" w:sz="0" w:space="0" w:color="auto"/>
        <w:bottom w:val="none" w:sz="0" w:space="0" w:color="auto"/>
        <w:right w:val="none" w:sz="0" w:space="0" w:color="auto"/>
      </w:divBdr>
    </w:div>
    <w:div w:id="2024428180">
      <w:bodyDiv w:val="1"/>
      <w:marLeft w:val="0"/>
      <w:marRight w:val="0"/>
      <w:marTop w:val="0"/>
      <w:marBottom w:val="0"/>
      <w:divBdr>
        <w:top w:val="none" w:sz="0" w:space="0" w:color="auto"/>
        <w:left w:val="none" w:sz="0" w:space="0" w:color="auto"/>
        <w:bottom w:val="none" w:sz="0" w:space="0" w:color="auto"/>
        <w:right w:val="none" w:sz="0" w:space="0" w:color="auto"/>
      </w:divBdr>
    </w:div>
    <w:div w:id="21304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89ae60-2207-4e14-8915-2d80ddf1d357">
      <Terms xmlns="http://schemas.microsoft.com/office/infopath/2007/PartnerControls"/>
    </lcf76f155ced4ddcb4097134ff3c332f>
    <TaxCatchAll xmlns="31f69269-2f31-4777-9e82-f36be01821c3" xsi:nil="true"/>
    <SharedWithUsers xmlns="31f69269-2f31-4777-9e82-f36be01821c3">
      <UserInfo>
        <DisplayName/>
        <AccountId xsi:nil="true"/>
        <AccountType/>
      </UserInfo>
    </SharedWithUsers>
    <MediaLengthInSeconds xmlns="3f89ae60-2207-4e14-8915-2d80ddf1d3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41141ACA5B8C488E47EA94DB852A5E" ma:contentTypeVersion="16" ma:contentTypeDescription="Een nieuw document maken." ma:contentTypeScope="" ma:versionID="872f500d4382719d3fedcfc2e65e48dc">
  <xsd:schema xmlns:xsd="http://www.w3.org/2001/XMLSchema" xmlns:xs="http://www.w3.org/2001/XMLSchema" xmlns:p="http://schemas.microsoft.com/office/2006/metadata/properties" xmlns:ns2="3f89ae60-2207-4e14-8915-2d80ddf1d357" xmlns:ns3="31f69269-2f31-4777-9e82-f36be01821c3" targetNamespace="http://schemas.microsoft.com/office/2006/metadata/properties" ma:root="true" ma:fieldsID="e582f1582466b4a320f9ee0cf8f83a89" ns2:_="" ns3:_="">
    <xsd:import namespace="3f89ae60-2207-4e14-8915-2d80ddf1d357"/>
    <xsd:import namespace="31f69269-2f31-4777-9e82-f36be0182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9ae60-2207-4e14-8915-2d80ddf1d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0cb06dcc-c70e-433a-8543-1a27c73166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69269-2f31-4777-9e82-f36be01821c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a7d6eb7-98f4-465b-81fe-9f54064db70a}" ma:internalName="TaxCatchAll" ma:showField="CatchAllData" ma:web="31f69269-2f31-4777-9e82-f36be0182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7A368-7196-4BDB-B489-F69ABDAB9E90}">
  <ds:schemaRef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31f69269-2f31-4777-9e82-f36be01821c3"/>
    <ds:schemaRef ds:uri="3f89ae60-2207-4e14-8915-2d80ddf1d357"/>
  </ds:schemaRefs>
</ds:datastoreItem>
</file>

<file path=customXml/itemProps2.xml><?xml version="1.0" encoding="utf-8"?>
<ds:datastoreItem xmlns:ds="http://schemas.openxmlformats.org/officeDocument/2006/customXml" ds:itemID="{B0D4D718-AEBA-446C-937D-60678D542360}">
  <ds:schemaRefs>
    <ds:schemaRef ds:uri="http://schemas.microsoft.com/sharepoint/v3/contenttype/forms"/>
  </ds:schemaRefs>
</ds:datastoreItem>
</file>

<file path=customXml/itemProps3.xml><?xml version="1.0" encoding="utf-8"?>
<ds:datastoreItem xmlns:ds="http://schemas.openxmlformats.org/officeDocument/2006/customXml" ds:itemID="{A9D507C6-D55F-478B-BF82-F46F29B6E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9ae60-2207-4e14-8915-2d80ddf1d357"/>
    <ds:schemaRef ds:uri="31f69269-2f31-4777-9e82-f36be0182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1431</Words>
  <Characters>7876</Characters>
  <Application>Microsoft Office Word</Application>
  <DocSecurity>0</DocSecurity>
  <Lines>65</Lines>
  <Paragraphs>18</Paragraphs>
  <ScaleCrop>false</ScaleCrop>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Dietry Mars</dc:creator>
  <cp:keywords/>
  <dc:description/>
  <cp:lastModifiedBy>Dietry Mars</cp:lastModifiedBy>
  <cp:revision>2</cp:revision>
  <cp:lastPrinted>2023-01-11T22:34:00Z</cp:lastPrinted>
  <dcterms:created xsi:type="dcterms:W3CDTF">2023-09-07T07:42:00Z</dcterms:created>
  <dcterms:modified xsi:type="dcterms:W3CDTF">2023-09-07T07:42:00Z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0x0101009141141ACA5B8C488E47EA94DB852A5E</vt:lpwstr>
  </property>
  <property fmtid="{D5CDD505-2E9C-101B-9397-08002B2CF9AE}" pid="3" name="MediaServiceImageTags">
    <vt:lpwstr/>
  </property>
  <property fmtid="{D5CDD505-2E9C-101B-9397-08002B2CF9AE}" pid="4" name="Order">
    <vt:r8>9574200</vt:r8>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ies>
</file>